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32" w:rsidRDefault="00EC1D32">
      <w:pPr>
        <w:spacing w:after="0" w:line="240" w:lineRule="auto"/>
        <w:rPr>
          <w:b/>
          <w:sz w:val="24"/>
          <w:szCs w:val="24"/>
        </w:rPr>
      </w:pPr>
    </w:p>
    <w:p w:rsidR="00EC1D32" w:rsidRDefault="00E16473">
      <w:pPr>
        <w:spacing w:after="0" w:line="240" w:lineRule="auto"/>
        <w:rPr>
          <w:b/>
          <w:sz w:val="24"/>
          <w:szCs w:val="24"/>
        </w:rPr>
      </w:pPr>
      <w:r>
        <w:rPr>
          <w:b/>
          <w:sz w:val="24"/>
          <w:szCs w:val="24"/>
        </w:rPr>
        <w:t xml:space="preserve">Mendocino/Lake Adult and Career Education </w:t>
      </w:r>
    </w:p>
    <w:p w:rsidR="00EC1D32" w:rsidRDefault="00E16473">
      <w:pPr>
        <w:spacing w:after="0" w:line="240" w:lineRule="auto"/>
        <w:rPr>
          <w:b/>
          <w:sz w:val="24"/>
          <w:szCs w:val="24"/>
        </w:rPr>
      </w:pPr>
      <w:r>
        <w:rPr>
          <w:b/>
          <w:sz w:val="24"/>
          <w:szCs w:val="24"/>
        </w:rPr>
        <w:t>(ML ACE) Meeting—Zoom Meeting</w:t>
      </w:r>
    </w:p>
    <w:p w:rsidR="00EC1D32" w:rsidRDefault="00E16473">
      <w:pPr>
        <w:spacing w:after="0" w:line="240" w:lineRule="auto"/>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38100</wp:posOffset>
                </wp:positionV>
                <wp:extent cx="6010275" cy="38100"/>
                <wp:effectExtent l="0" t="0" r="0" b="0"/>
                <wp:wrapNone/>
                <wp:docPr id="9" name="Straight Arrow Connector 9"/>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010275" cy="381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10275" cy="38100"/>
                        </a:xfrm>
                        <a:prstGeom prst="rect"/>
                        <a:ln/>
                      </pic:spPr>
                    </pic:pic>
                  </a:graphicData>
                </a:graphic>
              </wp:anchor>
            </w:drawing>
          </mc:Fallback>
        </mc:AlternateContent>
      </w:r>
    </w:p>
    <w:p w:rsidR="00EC1D32" w:rsidRDefault="00E16473">
      <w:pPr>
        <w:spacing w:after="0" w:line="240" w:lineRule="auto"/>
        <w:rPr>
          <w:sz w:val="28"/>
          <w:szCs w:val="28"/>
        </w:rPr>
      </w:pPr>
      <w:r>
        <w:rPr>
          <w:b/>
          <w:sz w:val="28"/>
          <w:szCs w:val="28"/>
        </w:rPr>
        <w:t xml:space="preserve">Mendocino College </w:t>
      </w:r>
    </w:p>
    <w:p w:rsidR="00EC1D32" w:rsidRDefault="00E16473">
      <w:pPr>
        <w:spacing w:after="0" w:line="240" w:lineRule="auto"/>
      </w:pPr>
      <w:r>
        <w:t>1000 Hensley Creek Rd.</w:t>
      </w:r>
    </w:p>
    <w:p w:rsidR="00EC1D32" w:rsidRDefault="00E16473">
      <w:pPr>
        <w:spacing w:after="0" w:line="240" w:lineRule="auto"/>
      </w:pPr>
      <w:r>
        <w:t>Ukiah CA 95482</w:t>
      </w:r>
    </w:p>
    <w:p w:rsidR="00EC1D32" w:rsidRDefault="00E16473">
      <w:pPr>
        <w:spacing w:after="0" w:line="240" w:lineRule="auto"/>
      </w:pPr>
      <w:r>
        <w:rPr>
          <w:b/>
        </w:rPr>
        <w:t>via Zoom</w:t>
      </w:r>
      <w:r>
        <w:t xml:space="preserve">  </w:t>
      </w:r>
      <w:r>
        <w:rPr>
          <w:color w:val="323130"/>
          <w:highlight w:val="white"/>
        </w:rPr>
        <w:t> </w:t>
      </w:r>
      <w:hyperlink r:id="rId9">
        <w:r>
          <w:rPr>
            <w:color w:val="0000FF"/>
            <w:highlight w:val="white"/>
            <w:u w:val="single"/>
          </w:rPr>
          <w:t>https://cccconfer.zoom.us/j/428562926</w:t>
        </w:r>
      </w:hyperlink>
    </w:p>
    <w:p w:rsidR="00EC1D32" w:rsidRDefault="00E16473">
      <w:pPr>
        <w:spacing w:after="0" w:line="240" w:lineRule="auto"/>
        <w:rPr>
          <w:b/>
          <w:sz w:val="24"/>
          <w:szCs w:val="24"/>
        </w:rPr>
      </w:pPr>
      <w:r>
        <w:rPr>
          <w:b/>
          <w:sz w:val="24"/>
          <w:szCs w:val="24"/>
        </w:rPr>
        <w:t>April 17, 2020 10:00 AM to 12:00 pm</w:t>
      </w:r>
    </w:p>
    <w:p w:rsidR="00EC1D32" w:rsidRDefault="00E16473">
      <w:pPr>
        <w:spacing w:after="0" w:line="240" w:lineRule="auto"/>
        <w:rPr>
          <w:sz w:val="18"/>
          <w:szCs w:val="18"/>
        </w:rPr>
      </w:pPr>
      <w:r>
        <w:rPr>
          <w:b/>
          <w:sz w:val="18"/>
          <w:szCs w:val="18"/>
        </w:rPr>
        <w:t xml:space="preserve">Attendees: </w:t>
      </w:r>
      <w:r>
        <w:rPr>
          <w:sz w:val="18"/>
          <w:szCs w:val="18"/>
        </w:rPr>
        <w:t xml:space="preserve">Euline Olinger, Christy Smith, Monica Whipple, Tami Mee, Noor Dawood, Brian Figg, Amanda Xu, Steve </w:t>
      </w:r>
      <w:proofErr w:type="spellStart"/>
      <w:r>
        <w:rPr>
          <w:sz w:val="18"/>
          <w:szCs w:val="18"/>
        </w:rPr>
        <w:t>Barekman</w:t>
      </w:r>
      <w:proofErr w:type="spellEnd"/>
      <w:r>
        <w:rPr>
          <w:sz w:val="18"/>
          <w:szCs w:val="18"/>
        </w:rPr>
        <w:t xml:space="preserve">, Monica </w:t>
      </w:r>
      <w:proofErr w:type="spellStart"/>
      <w:r>
        <w:rPr>
          <w:sz w:val="18"/>
          <w:szCs w:val="18"/>
        </w:rPr>
        <w:t>Gowan</w:t>
      </w:r>
      <w:proofErr w:type="spellEnd"/>
      <w:r>
        <w:rPr>
          <w:sz w:val="18"/>
          <w:szCs w:val="18"/>
        </w:rPr>
        <w:t xml:space="preserve">, Jeff Ritchley, Pam Jensen, Coni Belli, Joe Del Prete, Maggie Von Vogt, Jackeline Orozco, Margaret </w:t>
      </w:r>
      <w:proofErr w:type="spellStart"/>
      <w:r>
        <w:rPr>
          <w:sz w:val="18"/>
          <w:szCs w:val="18"/>
        </w:rPr>
        <w:t>Rodier</w:t>
      </w:r>
      <w:proofErr w:type="spellEnd"/>
    </w:p>
    <w:p w:rsidR="00EC1D32" w:rsidRDefault="00C939E3">
      <w:pPr>
        <w:spacing w:after="0" w:line="240" w:lineRule="auto"/>
        <w:rPr>
          <w:color w:val="FF0000"/>
          <w:sz w:val="24"/>
          <w:szCs w:val="24"/>
        </w:rPr>
      </w:pPr>
      <w:r w:rsidRPr="00C939E3">
        <w:rPr>
          <w:color w:val="FF0000"/>
          <w:sz w:val="24"/>
          <w:szCs w:val="24"/>
          <w:highlight w:val="yellow"/>
        </w:rPr>
        <w:t>Minutes</w:t>
      </w:r>
      <w:r w:rsidR="00E16473">
        <w:rPr>
          <w:color w:val="FF0000"/>
          <w:sz w:val="24"/>
          <w:szCs w:val="24"/>
        </w:rPr>
        <w:t xml:space="preserve">  </w:t>
      </w:r>
    </w:p>
    <w:p w:rsidR="00EC1D32" w:rsidRDefault="00E16473">
      <w:pPr>
        <w:numPr>
          <w:ilvl w:val="0"/>
          <w:numId w:val="2"/>
        </w:numPr>
        <w:pBdr>
          <w:top w:val="nil"/>
          <w:left w:val="nil"/>
          <w:bottom w:val="nil"/>
          <w:right w:val="nil"/>
          <w:between w:val="nil"/>
        </w:pBdr>
        <w:spacing w:after="0" w:line="240" w:lineRule="auto"/>
        <w:rPr>
          <w:b/>
          <w:color w:val="000000"/>
        </w:rPr>
      </w:pPr>
      <w:r>
        <w:rPr>
          <w:b/>
          <w:color w:val="000000"/>
        </w:rPr>
        <w:t xml:space="preserve">Call to Order </w:t>
      </w:r>
      <w:r>
        <w:rPr>
          <w:b/>
          <w:color w:val="000000"/>
        </w:rPr>
        <w:tab/>
        <w:t xml:space="preserve">Start time: </w:t>
      </w:r>
      <w:r>
        <w:rPr>
          <w:b/>
        </w:rPr>
        <w:t xml:space="preserve">10:06 am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rsidR="00EC1D32" w:rsidRDefault="00E16473">
      <w:pPr>
        <w:numPr>
          <w:ilvl w:val="0"/>
          <w:numId w:val="2"/>
        </w:numPr>
        <w:pBdr>
          <w:top w:val="nil"/>
          <w:left w:val="nil"/>
          <w:bottom w:val="nil"/>
          <w:right w:val="nil"/>
          <w:between w:val="nil"/>
        </w:pBdr>
        <w:spacing w:after="0" w:line="240" w:lineRule="auto"/>
        <w:rPr>
          <w:b/>
          <w:color w:val="000000"/>
        </w:rPr>
      </w:pPr>
      <w:r>
        <w:rPr>
          <w:b/>
          <w:color w:val="000000"/>
        </w:rPr>
        <w:t>Roll Call of Voting Members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rsidR="00EC1D32" w:rsidRDefault="00E16473">
      <w:pPr>
        <w:pBdr>
          <w:top w:val="nil"/>
          <w:left w:val="nil"/>
          <w:bottom w:val="nil"/>
          <w:right w:val="nil"/>
          <w:between w:val="nil"/>
        </w:pBdr>
        <w:spacing w:after="0" w:line="240" w:lineRule="auto"/>
        <w:ind w:left="360"/>
        <w:rPr>
          <w:color w:val="000000"/>
          <w:sz w:val="18"/>
          <w:szCs w:val="18"/>
        </w:rPr>
      </w:pPr>
      <w:r>
        <w:rPr>
          <w:color w:val="000000"/>
          <w:sz w:val="18"/>
          <w:szCs w:val="18"/>
        </w:rPr>
        <w:t>Tami Mee (MCOE), Noor Dawood (AVUSD), Brian Figg (ULUSD), Amanda Xu (MC), Christy Smith (UUSD), Monica Gowan (RVUSD), Jeff Ritchley (WUSD), Coni Belli (FBUSD), Joe Del Prete (KUSD), Beth Hampson (LCOE)</w:t>
      </w:r>
    </w:p>
    <w:p w:rsidR="00EC1D32" w:rsidRDefault="00E16473">
      <w:pPr>
        <w:numPr>
          <w:ilvl w:val="0"/>
          <w:numId w:val="2"/>
        </w:numPr>
        <w:pBdr>
          <w:top w:val="nil"/>
          <w:left w:val="nil"/>
          <w:bottom w:val="nil"/>
          <w:right w:val="nil"/>
          <w:between w:val="nil"/>
        </w:pBdr>
        <w:spacing w:after="0" w:line="240" w:lineRule="auto"/>
        <w:rPr>
          <w:b/>
          <w:color w:val="000000"/>
        </w:rPr>
      </w:pPr>
      <w:r>
        <w:rPr>
          <w:b/>
          <w:color w:val="000000"/>
        </w:rPr>
        <w:t xml:space="preserve">Changes/ Modifications to the Agenda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rsidR="00EC1D32" w:rsidRDefault="00E16473">
      <w:pPr>
        <w:pBdr>
          <w:top w:val="nil"/>
          <w:left w:val="nil"/>
          <w:bottom w:val="nil"/>
          <w:right w:val="nil"/>
          <w:between w:val="nil"/>
        </w:pBdr>
        <w:spacing w:after="0" w:line="240" w:lineRule="auto"/>
        <w:ind w:left="360"/>
        <w:rPr>
          <w:color w:val="000000"/>
          <w:sz w:val="18"/>
          <w:szCs w:val="18"/>
        </w:rPr>
      </w:pPr>
      <w:r>
        <w:rPr>
          <w:color w:val="000000"/>
          <w:sz w:val="18"/>
          <w:szCs w:val="18"/>
        </w:rPr>
        <w:t xml:space="preserve">Item #7b is going to be removed from the agenda. Euline shared that Mendocino College will be funding </w:t>
      </w:r>
      <w:r>
        <w:rPr>
          <w:sz w:val="18"/>
          <w:szCs w:val="18"/>
        </w:rPr>
        <w:t>proposals</w:t>
      </w:r>
      <w:r>
        <w:rPr>
          <w:color w:val="000000"/>
          <w:sz w:val="18"/>
          <w:szCs w:val="18"/>
        </w:rPr>
        <w:t>.</w:t>
      </w:r>
    </w:p>
    <w:p w:rsidR="00EC1D32" w:rsidRDefault="00E16473">
      <w:pPr>
        <w:pBdr>
          <w:top w:val="nil"/>
          <w:left w:val="nil"/>
          <w:bottom w:val="nil"/>
          <w:right w:val="nil"/>
          <w:between w:val="nil"/>
        </w:pBdr>
        <w:spacing w:after="0" w:line="240" w:lineRule="auto"/>
        <w:ind w:left="360"/>
        <w:rPr>
          <w:color w:val="000000"/>
          <w:sz w:val="18"/>
          <w:szCs w:val="18"/>
        </w:rPr>
      </w:pPr>
      <w:r>
        <w:rPr>
          <w:color w:val="000000"/>
          <w:sz w:val="18"/>
          <w:szCs w:val="18"/>
        </w:rPr>
        <w:t>Item #9c will be changed to 9b</w:t>
      </w:r>
    </w:p>
    <w:p w:rsidR="00EC1D32" w:rsidRDefault="00E16473">
      <w:pPr>
        <w:pBdr>
          <w:top w:val="nil"/>
          <w:left w:val="nil"/>
          <w:bottom w:val="nil"/>
          <w:right w:val="nil"/>
          <w:between w:val="nil"/>
        </w:pBdr>
        <w:spacing w:after="0" w:line="240" w:lineRule="auto"/>
        <w:ind w:left="360"/>
        <w:rPr>
          <w:color w:val="000000"/>
          <w:sz w:val="18"/>
          <w:szCs w:val="18"/>
        </w:rPr>
      </w:pPr>
      <w:r>
        <w:rPr>
          <w:color w:val="000000"/>
          <w:sz w:val="18"/>
          <w:szCs w:val="18"/>
        </w:rPr>
        <w:t>Motion to approve changes made by Joe Del Prete/ Christy Smith - Approved</w:t>
      </w:r>
    </w:p>
    <w:p w:rsidR="00EC1D32" w:rsidRDefault="00E16473">
      <w:pPr>
        <w:numPr>
          <w:ilvl w:val="0"/>
          <w:numId w:val="2"/>
        </w:numPr>
        <w:pBdr>
          <w:top w:val="nil"/>
          <w:left w:val="nil"/>
          <w:bottom w:val="nil"/>
          <w:right w:val="nil"/>
          <w:between w:val="nil"/>
        </w:pBdr>
        <w:spacing w:after="0" w:line="240" w:lineRule="auto"/>
        <w:rPr>
          <w:b/>
          <w:color w:val="000000"/>
        </w:rPr>
      </w:pPr>
      <w:r>
        <w:rPr>
          <w:b/>
          <w:color w:val="000000"/>
        </w:rPr>
        <w:t xml:space="preserve">Public Comments/ Correspondents </w:t>
      </w:r>
      <w:r>
        <w:rPr>
          <w:b/>
          <w:color w:val="000000"/>
        </w:rPr>
        <w:tab/>
        <w:t>--via Zoom</w:t>
      </w:r>
      <w:r>
        <w:rPr>
          <w:b/>
          <w:color w:val="000000"/>
        </w:rPr>
        <w:tab/>
      </w:r>
      <w:r>
        <w:rPr>
          <w:b/>
          <w:color w:val="000000"/>
        </w:rPr>
        <w:tab/>
      </w:r>
      <w:r>
        <w:rPr>
          <w:b/>
          <w:color w:val="000000"/>
        </w:rPr>
        <w:tab/>
      </w:r>
      <w:r>
        <w:rPr>
          <w:b/>
          <w:color w:val="000000"/>
        </w:rPr>
        <w:tab/>
      </w:r>
      <w:r>
        <w:rPr>
          <w:b/>
          <w:color w:val="000000"/>
        </w:rPr>
        <w:tab/>
      </w:r>
      <w:r>
        <w:rPr>
          <w:b/>
          <w:color w:val="000000"/>
        </w:rPr>
        <w:tab/>
        <w:t>(Discussion)</w:t>
      </w:r>
    </w:p>
    <w:p w:rsidR="00EC1D32" w:rsidRDefault="00E16473" w:rsidP="00C939E3">
      <w:pPr>
        <w:pBdr>
          <w:top w:val="nil"/>
          <w:left w:val="nil"/>
          <w:bottom w:val="nil"/>
          <w:right w:val="nil"/>
          <w:between w:val="nil"/>
        </w:pBdr>
        <w:spacing w:after="0"/>
        <w:ind w:left="720"/>
        <w:jc w:val="both"/>
        <w:rPr>
          <w:b/>
          <w:color w:val="000000"/>
        </w:rPr>
      </w:pPr>
      <w:r>
        <w:rPr>
          <w:i/>
          <w:color w:val="000000"/>
          <w:sz w:val="20"/>
          <w:szCs w:val="20"/>
        </w:rPr>
        <w:t>The</w:t>
      </w:r>
      <w:r w:rsidR="00C939E3">
        <w:rPr>
          <w:i/>
          <w:color w:val="000000"/>
          <w:sz w:val="20"/>
          <w:szCs w:val="20"/>
        </w:rPr>
        <w:t>re was no</w:t>
      </w:r>
      <w:r>
        <w:rPr>
          <w:i/>
          <w:color w:val="000000"/>
          <w:sz w:val="20"/>
          <w:szCs w:val="20"/>
        </w:rPr>
        <w:t xml:space="preserve"> public input.  </w:t>
      </w:r>
      <w:r>
        <w:rPr>
          <w:b/>
          <w:color w:val="000000"/>
        </w:rPr>
        <w:t xml:space="preserve">Consent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rsidR="00EC1D32" w:rsidRDefault="00E16473">
      <w:pPr>
        <w:pBdr>
          <w:top w:val="nil"/>
          <w:left w:val="nil"/>
          <w:bottom w:val="nil"/>
          <w:right w:val="nil"/>
          <w:between w:val="nil"/>
        </w:pBdr>
        <w:spacing w:after="0"/>
        <w:ind w:left="720"/>
        <w:jc w:val="both"/>
        <w:rPr>
          <w:i/>
          <w:color w:val="000000"/>
          <w:sz w:val="20"/>
          <w:szCs w:val="20"/>
        </w:rPr>
      </w:pPr>
      <w:r>
        <w:rPr>
          <w:i/>
          <w:color w:val="000000"/>
          <w:sz w:val="20"/>
          <w:szCs w:val="20"/>
        </w:rPr>
        <w:t xml:space="preserve">All consent items are acted upon by a single vote with no discussion unless pulled from Consent and placed on the agenda as a regular item. </w:t>
      </w:r>
    </w:p>
    <w:p w:rsidR="00EC1D32" w:rsidRDefault="00E16473">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Approval of February 7, 2020  Minutes </w:t>
      </w:r>
    </w:p>
    <w:p w:rsidR="00EC1D32" w:rsidRDefault="00E16473">
      <w:pPr>
        <w:pBdr>
          <w:top w:val="nil"/>
          <w:left w:val="nil"/>
          <w:bottom w:val="nil"/>
          <w:right w:val="nil"/>
          <w:between w:val="nil"/>
        </w:pBdr>
        <w:spacing w:after="0"/>
        <w:ind w:left="1440"/>
        <w:jc w:val="both"/>
        <w:rPr>
          <w:color w:val="000000"/>
          <w:sz w:val="20"/>
          <w:szCs w:val="20"/>
        </w:rPr>
      </w:pPr>
      <w:r>
        <w:rPr>
          <w:color w:val="000000"/>
          <w:sz w:val="20"/>
          <w:szCs w:val="20"/>
        </w:rPr>
        <w:t>Motion to approve February 7, 2020 Minutes made by Coni Belli/ Beth Hampson - Approved</w:t>
      </w:r>
      <w:r>
        <w:rPr>
          <w:color w:val="000000"/>
          <w:sz w:val="20"/>
          <w:szCs w:val="20"/>
        </w:rPr>
        <w:tab/>
      </w:r>
    </w:p>
    <w:p w:rsidR="00EC1D32" w:rsidRDefault="00E16473">
      <w:pPr>
        <w:numPr>
          <w:ilvl w:val="0"/>
          <w:numId w:val="2"/>
        </w:numPr>
        <w:pBdr>
          <w:top w:val="nil"/>
          <w:left w:val="nil"/>
          <w:bottom w:val="nil"/>
          <w:right w:val="nil"/>
          <w:between w:val="nil"/>
        </w:pBdr>
        <w:spacing w:after="0"/>
        <w:jc w:val="both"/>
        <w:rPr>
          <w:b/>
          <w:color w:val="000000"/>
        </w:rPr>
      </w:pPr>
      <w:r>
        <w:rPr>
          <w:b/>
          <w:color w:val="000000"/>
        </w:rPr>
        <w:t>Overview of the next 6 months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(Discussion)</w:t>
      </w:r>
    </w:p>
    <w:p w:rsidR="00EC1D32" w:rsidRDefault="00E16473">
      <w:pPr>
        <w:pBdr>
          <w:top w:val="nil"/>
          <w:left w:val="nil"/>
          <w:bottom w:val="nil"/>
          <w:right w:val="nil"/>
          <w:between w:val="nil"/>
        </w:pBdr>
        <w:spacing w:after="0"/>
        <w:ind w:left="450"/>
        <w:jc w:val="both"/>
        <w:rPr>
          <w:color w:val="000000"/>
          <w:sz w:val="18"/>
          <w:szCs w:val="18"/>
        </w:rPr>
      </w:pPr>
      <w:proofErr w:type="spellStart"/>
      <w:r>
        <w:rPr>
          <w:color w:val="000000"/>
          <w:sz w:val="18"/>
          <w:szCs w:val="18"/>
        </w:rPr>
        <w:t>Euline</w:t>
      </w:r>
      <w:proofErr w:type="spellEnd"/>
      <w:r>
        <w:rPr>
          <w:color w:val="000000"/>
          <w:sz w:val="18"/>
          <w:szCs w:val="18"/>
        </w:rPr>
        <w:t xml:space="preserve"> went over PowerPoint of the next 6 </w:t>
      </w:r>
      <w:proofErr w:type="gramStart"/>
      <w:r>
        <w:rPr>
          <w:color w:val="000000"/>
          <w:sz w:val="18"/>
          <w:szCs w:val="18"/>
        </w:rPr>
        <w:t>months</w:t>
      </w:r>
      <w:proofErr w:type="gramEnd"/>
      <w:r>
        <w:rPr>
          <w:color w:val="000000"/>
          <w:sz w:val="18"/>
          <w:szCs w:val="18"/>
        </w:rPr>
        <w:t xml:space="preserve"> due dates and meetings.</w:t>
      </w:r>
    </w:p>
    <w:p w:rsidR="00EC1D32" w:rsidRDefault="00E16473">
      <w:pPr>
        <w:numPr>
          <w:ilvl w:val="0"/>
          <w:numId w:val="2"/>
        </w:numPr>
        <w:pBdr>
          <w:top w:val="nil"/>
          <w:left w:val="nil"/>
          <w:bottom w:val="nil"/>
          <w:right w:val="nil"/>
          <w:between w:val="nil"/>
        </w:pBdr>
        <w:spacing w:after="0" w:line="240" w:lineRule="auto"/>
        <w:jc w:val="both"/>
        <w:rPr>
          <w:b/>
          <w:color w:val="000000"/>
        </w:rPr>
      </w:pPr>
      <w:r>
        <w:rPr>
          <w:b/>
          <w:color w:val="000000"/>
        </w:rPr>
        <w:t>One-time proposals</w:t>
      </w:r>
      <w:r>
        <w:rPr>
          <w:b/>
          <w:color w:val="000000"/>
        </w:rPr>
        <w:tab/>
        <w:t xml:space="preserve"> ($</w:t>
      </w:r>
      <w:r>
        <w:rPr>
          <w:b/>
        </w:rPr>
        <w:t>58</w:t>
      </w:r>
      <w:r>
        <w:rPr>
          <w:b/>
          <w:color w:val="000000"/>
        </w:rPr>
        <w:t>33 remaining)</w:t>
      </w:r>
      <w:r>
        <w:rPr>
          <w:b/>
          <w:color w:val="000000"/>
        </w:rPr>
        <w:tab/>
      </w:r>
      <w:r>
        <w:rPr>
          <w:b/>
          <w:color w:val="000000"/>
        </w:rPr>
        <w:tab/>
      </w:r>
      <w:r>
        <w:rPr>
          <w:b/>
          <w:color w:val="000000"/>
        </w:rPr>
        <w:tab/>
      </w:r>
      <w:r>
        <w:rPr>
          <w:b/>
          <w:color w:val="000000"/>
        </w:rPr>
        <w:tab/>
      </w:r>
      <w:r>
        <w:rPr>
          <w:b/>
          <w:color w:val="000000"/>
        </w:rPr>
        <w:tab/>
      </w:r>
      <w:r>
        <w:rPr>
          <w:b/>
          <w:color w:val="000000"/>
        </w:rPr>
        <w:tab/>
        <w:t>(Discussion/Action)</w:t>
      </w:r>
    </w:p>
    <w:p w:rsidR="00EC1D32" w:rsidRDefault="00C939E3">
      <w:pPr>
        <w:pBdr>
          <w:top w:val="nil"/>
          <w:left w:val="nil"/>
          <w:bottom w:val="nil"/>
          <w:right w:val="nil"/>
          <w:between w:val="nil"/>
        </w:pBdr>
        <w:spacing w:after="0" w:line="240" w:lineRule="auto"/>
        <w:ind w:left="360"/>
        <w:jc w:val="both"/>
        <w:rPr>
          <w:color w:val="000000"/>
          <w:sz w:val="18"/>
          <w:szCs w:val="18"/>
        </w:rPr>
      </w:pPr>
      <w:r>
        <w:rPr>
          <w:color w:val="000000"/>
          <w:sz w:val="18"/>
          <w:szCs w:val="18"/>
        </w:rPr>
        <w:t xml:space="preserve">The consortium </w:t>
      </w:r>
      <w:r w:rsidR="00E16473">
        <w:rPr>
          <w:color w:val="000000"/>
          <w:sz w:val="18"/>
          <w:szCs w:val="18"/>
        </w:rPr>
        <w:t>discuss</w:t>
      </w:r>
      <w:r>
        <w:rPr>
          <w:color w:val="000000"/>
          <w:sz w:val="18"/>
          <w:szCs w:val="18"/>
        </w:rPr>
        <w:t>ed</w:t>
      </w:r>
      <w:r w:rsidR="00E16473">
        <w:rPr>
          <w:color w:val="000000"/>
          <w:sz w:val="18"/>
          <w:szCs w:val="18"/>
        </w:rPr>
        <w:t xml:space="preserve"> changes on the approved one-time proposal from January 2020 funding according to ML ACE criteria and guidelines and vote</w:t>
      </w:r>
      <w:r>
        <w:rPr>
          <w:color w:val="000000"/>
          <w:sz w:val="18"/>
          <w:szCs w:val="18"/>
        </w:rPr>
        <w:t>d on new proposals.</w:t>
      </w:r>
      <w:r w:rsidR="00E16473">
        <w:rPr>
          <w:color w:val="000000"/>
          <w:sz w:val="18"/>
          <w:szCs w:val="18"/>
        </w:rPr>
        <w:tab/>
      </w:r>
    </w:p>
    <w:p w:rsidR="00EC1D32" w:rsidRDefault="00E16473">
      <w:pPr>
        <w:numPr>
          <w:ilvl w:val="0"/>
          <w:numId w:val="1"/>
        </w:numPr>
        <w:pBdr>
          <w:top w:val="nil"/>
          <w:left w:val="nil"/>
          <w:bottom w:val="nil"/>
          <w:right w:val="nil"/>
          <w:between w:val="nil"/>
        </w:pBdr>
        <w:spacing w:after="0" w:line="240" w:lineRule="auto"/>
        <w:jc w:val="both"/>
        <w:rPr>
          <w:sz w:val="18"/>
          <w:szCs w:val="18"/>
        </w:rPr>
      </w:pPr>
      <w:r>
        <w:rPr>
          <w:color w:val="000000"/>
          <w:sz w:val="18"/>
          <w:szCs w:val="18"/>
        </w:rPr>
        <w:t>Anderson Valley—GED workbooks, Two desktop computers $ 1708</w:t>
      </w:r>
    </w:p>
    <w:p w:rsidR="00EC1D32" w:rsidRDefault="00E16473">
      <w:pPr>
        <w:pBdr>
          <w:top w:val="nil"/>
          <w:left w:val="nil"/>
          <w:bottom w:val="nil"/>
          <w:right w:val="nil"/>
          <w:between w:val="nil"/>
        </w:pBdr>
        <w:spacing w:after="0" w:line="240" w:lineRule="auto"/>
        <w:ind w:left="720"/>
        <w:jc w:val="both"/>
        <w:rPr>
          <w:color w:val="000000"/>
          <w:sz w:val="18"/>
          <w:szCs w:val="18"/>
        </w:rPr>
      </w:pPr>
      <w:r>
        <w:rPr>
          <w:color w:val="000000"/>
          <w:sz w:val="18"/>
          <w:szCs w:val="18"/>
        </w:rPr>
        <w:t>Motion to approve two desktop computers in the amount of $1,046 made by Joe Del Prete/Coni Belli – Approved</w:t>
      </w:r>
    </w:p>
    <w:p w:rsidR="00EC1D32" w:rsidRDefault="00E16473">
      <w:pPr>
        <w:pBdr>
          <w:top w:val="nil"/>
          <w:left w:val="nil"/>
          <w:bottom w:val="nil"/>
          <w:right w:val="nil"/>
          <w:between w:val="nil"/>
        </w:pBdr>
        <w:spacing w:after="0" w:line="240" w:lineRule="auto"/>
        <w:ind w:left="720"/>
        <w:jc w:val="both"/>
        <w:rPr>
          <w:sz w:val="18"/>
          <w:szCs w:val="18"/>
        </w:rPr>
      </w:pPr>
      <w:r>
        <w:rPr>
          <w:color w:val="000000"/>
          <w:sz w:val="18"/>
          <w:szCs w:val="18"/>
        </w:rPr>
        <w:t>Motion to approve BSK 501 502 course workbooks for students in the amount of $662 made by Joe Del Prete/Beth Hampson - Approved</w:t>
      </w:r>
    </w:p>
    <w:p w:rsidR="00EC1D32" w:rsidRPr="00C939E3" w:rsidRDefault="00E16473">
      <w:pPr>
        <w:numPr>
          <w:ilvl w:val="0"/>
          <w:numId w:val="1"/>
        </w:numPr>
        <w:pBdr>
          <w:top w:val="nil"/>
          <w:left w:val="nil"/>
          <w:bottom w:val="nil"/>
          <w:right w:val="nil"/>
          <w:between w:val="nil"/>
        </w:pBdr>
        <w:spacing w:after="0" w:line="240" w:lineRule="auto"/>
        <w:jc w:val="both"/>
        <w:rPr>
          <w:color w:val="FF0000"/>
          <w:sz w:val="18"/>
          <w:szCs w:val="18"/>
        </w:rPr>
      </w:pPr>
      <w:r>
        <w:rPr>
          <w:strike/>
          <w:color w:val="000000"/>
          <w:sz w:val="18"/>
          <w:szCs w:val="18"/>
        </w:rPr>
        <w:t xml:space="preserve">Fort Bragg—ESL books and supplies $3180 </w:t>
      </w:r>
      <w:r w:rsidR="00C939E3" w:rsidRPr="00C939E3">
        <w:rPr>
          <w:color w:val="FF0000"/>
          <w:sz w:val="18"/>
          <w:szCs w:val="18"/>
        </w:rPr>
        <w:t>What happened with this?</w:t>
      </w:r>
    </w:p>
    <w:p w:rsidR="00EC1D32" w:rsidRDefault="00E16473">
      <w:pPr>
        <w:pBdr>
          <w:top w:val="nil"/>
          <w:left w:val="nil"/>
          <w:bottom w:val="nil"/>
          <w:right w:val="nil"/>
          <w:between w:val="nil"/>
        </w:pBdr>
        <w:spacing w:after="0" w:line="240" w:lineRule="auto"/>
        <w:ind w:left="360"/>
        <w:jc w:val="both"/>
        <w:rPr>
          <w:sz w:val="18"/>
          <w:szCs w:val="18"/>
        </w:rPr>
      </w:pPr>
      <w:r>
        <w:rPr>
          <w:color w:val="000000"/>
          <w:sz w:val="18"/>
          <w:szCs w:val="18"/>
        </w:rPr>
        <w:t>B.</w:t>
      </w:r>
      <w:r>
        <w:rPr>
          <w:color w:val="000000"/>
          <w:sz w:val="18"/>
          <w:szCs w:val="18"/>
        </w:rPr>
        <w:tab/>
        <w:t>Ukiah Unified--</w:t>
      </w:r>
      <w:r>
        <w:rPr>
          <w:sz w:val="18"/>
          <w:szCs w:val="18"/>
        </w:rPr>
        <w:t>Nursing software update $6222</w:t>
      </w:r>
    </w:p>
    <w:p w:rsidR="00EC1D32" w:rsidRDefault="00E16473">
      <w:pPr>
        <w:pBdr>
          <w:top w:val="nil"/>
          <w:left w:val="nil"/>
          <w:bottom w:val="nil"/>
          <w:right w:val="nil"/>
          <w:between w:val="nil"/>
        </w:pBdr>
        <w:spacing w:after="0" w:line="240" w:lineRule="auto"/>
        <w:ind w:left="720"/>
        <w:jc w:val="both"/>
        <w:rPr>
          <w:sz w:val="18"/>
          <w:szCs w:val="18"/>
        </w:rPr>
      </w:pPr>
      <w:r>
        <w:rPr>
          <w:sz w:val="18"/>
          <w:szCs w:val="18"/>
        </w:rPr>
        <w:t>Motion to approve new online/distance learning for both teachers and students in the vocational nursing program in the amount of $6222 made by Joe Del Prete/Coni Belli - Approved</w:t>
      </w:r>
    </w:p>
    <w:p w:rsidR="00EC1D32" w:rsidRDefault="00E16473">
      <w:pPr>
        <w:numPr>
          <w:ilvl w:val="0"/>
          <w:numId w:val="1"/>
        </w:numPr>
        <w:pBdr>
          <w:top w:val="nil"/>
          <w:left w:val="nil"/>
          <w:bottom w:val="nil"/>
          <w:right w:val="nil"/>
          <w:between w:val="nil"/>
        </w:pBdr>
        <w:spacing w:after="0" w:line="240" w:lineRule="auto"/>
        <w:ind w:left="360" w:firstLine="0"/>
        <w:jc w:val="both"/>
        <w:rPr>
          <w:sz w:val="18"/>
          <w:szCs w:val="18"/>
        </w:rPr>
      </w:pPr>
      <w:bookmarkStart w:id="0" w:name="_heading=h.gjdgxs" w:colFirst="0" w:colLast="0"/>
      <w:bookmarkEnd w:id="0"/>
      <w:r>
        <w:rPr>
          <w:color w:val="000000"/>
          <w:sz w:val="18"/>
          <w:szCs w:val="18"/>
        </w:rPr>
        <w:t xml:space="preserve">Mendocino College—Fiesta Day Event </w:t>
      </w:r>
      <w:r w:rsidR="00C939E3">
        <w:rPr>
          <w:sz w:val="18"/>
          <w:szCs w:val="18"/>
        </w:rPr>
        <w:t xml:space="preserve">canceled. </w:t>
      </w:r>
      <w:r w:rsidR="00C939E3" w:rsidRPr="00C939E3">
        <w:rPr>
          <w:sz w:val="18"/>
          <w:szCs w:val="18"/>
          <w:highlight w:val="yellow"/>
        </w:rPr>
        <w:t>This amount p</w:t>
      </w:r>
      <w:r w:rsidRPr="00C939E3">
        <w:rPr>
          <w:sz w:val="18"/>
          <w:szCs w:val="18"/>
          <w:highlight w:val="yellow"/>
        </w:rPr>
        <w:t>lus about $4000 add</w:t>
      </w:r>
      <w:r w:rsidR="00C939E3" w:rsidRPr="00C939E3">
        <w:rPr>
          <w:sz w:val="18"/>
          <w:szCs w:val="18"/>
          <w:highlight w:val="yellow"/>
        </w:rPr>
        <w:t>ed to remaining one-time funds.</w:t>
      </w:r>
    </w:p>
    <w:p w:rsidR="00EC1D32" w:rsidRDefault="00E16473">
      <w:pPr>
        <w:numPr>
          <w:ilvl w:val="0"/>
          <w:numId w:val="2"/>
        </w:numPr>
        <w:pBdr>
          <w:top w:val="nil"/>
          <w:left w:val="nil"/>
          <w:bottom w:val="nil"/>
          <w:right w:val="nil"/>
          <w:between w:val="nil"/>
        </w:pBdr>
        <w:spacing w:after="0"/>
        <w:jc w:val="both"/>
        <w:rPr>
          <w:b/>
          <w:color w:val="000000"/>
        </w:rPr>
      </w:pPr>
      <w:r>
        <w:rPr>
          <w:b/>
          <w:color w:val="000000"/>
        </w:rPr>
        <w:t>Approval of Consortium Fiscal Administration Declaration</w:t>
      </w:r>
      <w:r>
        <w:rPr>
          <w:b/>
          <w:color w:val="000000"/>
        </w:rPr>
        <w:tab/>
      </w:r>
      <w:r>
        <w:rPr>
          <w:b/>
          <w:color w:val="000000"/>
        </w:rPr>
        <w:tab/>
      </w:r>
      <w:r>
        <w:rPr>
          <w:b/>
          <w:color w:val="000000"/>
        </w:rPr>
        <w:tab/>
      </w:r>
      <w:r>
        <w:rPr>
          <w:b/>
          <w:color w:val="000000"/>
        </w:rPr>
        <w:tab/>
      </w:r>
      <w:r>
        <w:rPr>
          <w:b/>
          <w:color w:val="000000"/>
        </w:rPr>
        <w:tab/>
      </w:r>
      <w:r>
        <w:rPr>
          <w:b/>
        </w:rPr>
        <w:t>(Action/Discussion)</w:t>
      </w:r>
    </w:p>
    <w:p w:rsidR="00EC1D32" w:rsidRDefault="00E16473" w:rsidP="00C939E3">
      <w:pPr>
        <w:pBdr>
          <w:top w:val="nil"/>
          <w:left w:val="nil"/>
          <w:bottom w:val="nil"/>
          <w:right w:val="nil"/>
          <w:between w:val="nil"/>
        </w:pBdr>
        <w:spacing w:after="0"/>
        <w:jc w:val="both"/>
        <w:rPr>
          <w:color w:val="000000"/>
          <w:sz w:val="18"/>
          <w:szCs w:val="18"/>
        </w:rPr>
      </w:pPr>
      <w:r>
        <w:rPr>
          <w:color w:val="000000"/>
          <w:sz w:val="18"/>
          <w:szCs w:val="18"/>
        </w:rPr>
        <w:t xml:space="preserve"> </w:t>
      </w:r>
    </w:p>
    <w:p w:rsidR="00EC1D32" w:rsidRDefault="00E16473">
      <w:pPr>
        <w:pBdr>
          <w:top w:val="nil"/>
          <w:left w:val="nil"/>
          <w:bottom w:val="nil"/>
          <w:right w:val="nil"/>
          <w:between w:val="nil"/>
        </w:pBdr>
        <w:spacing w:after="0"/>
        <w:ind w:left="360"/>
        <w:jc w:val="both"/>
        <w:rPr>
          <w:color w:val="000000"/>
          <w:sz w:val="18"/>
          <w:szCs w:val="18"/>
        </w:rPr>
      </w:pPr>
      <w:proofErr w:type="spellStart"/>
      <w:r>
        <w:rPr>
          <w:color w:val="000000"/>
          <w:sz w:val="18"/>
          <w:szCs w:val="18"/>
        </w:rPr>
        <w:t>Euline</w:t>
      </w:r>
      <w:proofErr w:type="spellEnd"/>
      <w:r>
        <w:rPr>
          <w:color w:val="000000"/>
          <w:sz w:val="18"/>
          <w:szCs w:val="18"/>
        </w:rPr>
        <w:t xml:space="preserve"> presented </w:t>
      </w:r>
      <w:r w:rsidR="00C939E3">
        <w:rPr>
          <w:color w:val="000000"/>
          <w:sz w:val="18"/>
          <w:szCs w:val="18"/>
        </w:rPr>
        <w:t xml:space="preserve">CFAD with </w:t>
      </w:r>
      <w:r>
        <w:rPr>
          <w:color w:val="000000"/>
          <w:sz w:val="18"/>
          <w:szCs w:val="18"/>
        </w:rPr>
        <w:t>the dollar amount that each agency will be receiving. See Appendix B</w:t>
      </w:r>
    </w:p>
    <w:p w:rsidR="00EC1D32" w:rsidRDefault="00E16473">
      <w:pPr>
        <w:pBdr>
          <w:top w:val="nil"/>
          <w:left w:val="nil"/>
          <w:bottom w:val="nil"/>
          <w:right w:val="nil"/>
          <w:between w:val="nil"/>
        </w:pBdr>
        <w:spacing w:after="0"/>
        <w:ind w:left="360"/>
        <w:jc w:val="both"/>
        <w:rPr>
          <w:b/>
          <w:color w:val="000000"/>
          <w:sz w:val="18"/>
          <w:szCs w:val="18"/>
        </w:rPr>
      </w:pPr>
      <w:r>
        <w:rPr>
          <w:color w:val="000000"/>
          <w:sz w:val="18"/>
          <w:szCs w:val="18"/>
        </w:rPr>
        <w:t>Motion to approve CFAD made by Joe Del Prete / Beth Hampson - Approved</w:t>
      </w:r>
      <w:r>
        <w:rPr>
          <w:color w:val="000000"/>
          <w:sz w:val="18"/>
          <w:szCs w:val="18"/>
        </w:rPr>
        <w:tab/>
      </w:r>
      <w:r>
        <w:rPr>
          <w:color w:val="000000"/>
          <w:sz w:val="18"/>
          <w:szCs w:val="18"/>
        </w:rPr>
        <w:tab/>
      </w:r>
      <w:r>
        <w:rPr>
          <w:color w:val="000000"/>
          <w:sz w:val="18"/>
          <w:szCs w:val="18"/>
        </w:rPr>
        <w:tab/>
      </w:r>
    </w:p>
    <w:p w:rsidR="00EC1D32" w:rsidRDefault="00E16473">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Director’s Update:</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(Discussion)</w:t>
      </w:r>
      <w:r>
        <w:rPr>
          <w:color w:val="000000"/>
          <w:sz w:val="20"/>
          <w:szCs w:val="20"/>
        </w:rPr>
        <w:t xml:space="preserve"> </w:t>
      </w:r>
      <w:r>
        <w:rPr>
          <w:color w:val="000000"/>
          <w:sz w:val="20"/>
          <w:szCs w:val="20"/>
        </w:rPr>
        <w:tab/>
      </w:r>
    </w:p>
    <w:p w:rsidR="00EC1D32" w:rsidRDefault="00C939E3">
      <w:pPr>
        <w:numPr>
          <w:ilvl w:val="1"/>
          <w:numId w:val="2"/>
        </w:numPr>
        <w:pBdr>
          <w:top w:val="nil"/>
          <w:left w:val="nil"/>
          <w:bottom w:val="nil"/>
          <w:right w:val="nil"/>
          <w:between w:val="nil"/>
        </w:pBdr>
        <w:spacing w:after="0" w:line="240" w:lineRule="auto"/>
        <w:rPr>
          <w:color w:val="000000"/>
          <w:sz w:val="18"/>
          <w:szCs w:val="18"/>
        </w:rPr>
      </w:pPr>
      <w:proofErr w:type="spellStart"/>
      <w:r>
        <w:rPr>
          <w:color w:val="000000"/>
          <w:sz w:val="18"/>
          <w:szCs w:val="18"/>
        </w:rPr>
        <w:t>Euline</w:t>
      </w:r>
      <w:proofErr w:type="spellEnd"/>
      <w:r>
        <w:rPr>
          <w:color w:val="000000"/>
          <w:sz w:val="18"/>
          <w:szCs w:val="18"/>
        </w:rPr>
        <w:t xml:space="preserve"> </w:t>
      </w:r>
      <w:r w:rsidRPr="00C939E3">
        <w:rPr>
          <w:color w:val="000000"/>
          <w:sz w:val="18"/>
          <w:szCs w:val="18"/>
          <w:highlight w:val="yellow"/>
        </w:rPr>
        <w:t>gave</w:t>
      </w:r>
      <w:r w:rsidR="00E16473">
        <w:rPr>
          <w:color w:val="000000"/>
          <w:sz w:val="18"/>
          <w:szCs w:val="18"/>
        </w:rPr>
        <w:t xml:space="preserve"> an update on the non-credit Construction and Computer Skills and Application curriculum</w:t>
      </w:r>
    </w:p>
    <w:p w:rsidR="00EC1D32" w:rsidRDefault="00E16473">
      <w:pPr>
        <w:pBdr>
          <w:top w:val="nil"/>
          <w:left w:val="nil"/>
          <w:bottom w:val="nil"/>
          <w:right w:val="nil"/>
          <w:between w:val="nil"/>
        </w:pBdr>
        <w:spacing w:after="0" w:line="240" w:lineRule="auto"/>
        <w:ind w:left="1440"/>
        <w:rPr>
          <w:color w:val="000000"/>
          <w:sz w:val="18"/>
          <w:szCs w:val="18"/>
        </w:rPr>
      </w:pPr>
      <w:r>
        <w:rPr>
          <w:sz w:val="18"/>
          <w:szCs w:val="18"/>
        </w:rPr>
        <w:t>The curriculum</w:t>
      </w:r>
      <w:r>
        <w:rPr>
          <w:color w:val="000000"/>
          <w:sz w:val="18"/>
          <w:szCs w:val="18"/>
        </w:rPr>
        <w:t xml:space="preserve"> is moving forward and Amanda Xu will be in contact to update. </w:t>
      </w:r>
    </w:p>
    <w:p w:rsidR="00EC1D32" w:rsidRPr="00C939E3" w:rsidRDefault="00E16473" w:rsidP="00C939E3">
      <w:pPr>
        <w:pStyle w:val="ListParagraph"/>
        <w:numPr>
          <w:ilvl w:val="1"/>
          <w:numId w:val="2"/>
        </w:numPr>
        <w:pBdr>
          <w:top w:val="nil"/>
          <w:left w:val="nil"/>
          <w:bottom w:val="nil"/>
          <w:right w:val="nil"/>
          <w:between w:val="nil"/>
        </w:pBdr>
        <w:spacing w:after="0" w:line="240" w:lineRule="auto"/>
        <w:rPr>
          <w:color w:val="000000"/>
          <w:sz w:val="20"/>
          <w:szCs w:val="20"/>
        </w:rPr>
      </w:pPr>
      <w:proofErr w:type="spellStart"/>
      <w:r w:rsidRPr="00C939E3">
        <w:rPr>
          <w:color w:val="000000"/>
          <w:sz w:val="20"/>
          <w:szCs w:val="20"/>
        </w:rPr>
        <w:t>Euline</w:t>
      </w:r>
      <w:proofErr w:type="spellEnd"/>
      <w:r w:rsidRPr="00C939E3">
        <w:rPr>
          <w:color w:val="000000"/>
          <w:sz w:val="20"/>
          <w:szCs w:val="20"/>
        </w:rPr>
        <w:t xml:space="preserve"> shared the CAE webinars and workshops. Distance Learning if 50% or more programs/classes will need to be logged as distance learning. CAEP </w:t>
      </w:r>
    </w:p>
    <w:p w:rsidR="00EC1D32" w:rsidRDefault="00E16473">
      <w:pPr>
        <w:pBdr>
          <w:top w:val="nil"/>
          <w:left w:val="nil"/>
          <w:bottom w:val="nil"/>
          <w:right w:val="nil"/>
          <w:between w:val="nil"/>
        </w:pBdr>
        <w:spacing w:after="0" w:line="240" w:lineRule="auto"/>
        <w:ind w:left="1440"/>
        <w:rPr>
          <w:color w:val="000000"/>
          <w:sz w:val="20"/>
          <w:szCs w:val="20"/>
        </w:rPr>
      </w:pPr>
      <w:r>
        <w:rPr>
          <w:color w:val="000000"/>
          <w:sz w:val="20"/>
          <w:szCs w:val="20"/>
        </w:rPr>
        <w:t xml:space="preserve">OTAN survey is </w:t>
      </w:r>
      <w:r>
        <w:rPr>
          <w:sz w:val="20"/>
          <w:szCs w:val="20"/>
        </w:rPr>
        <w:t>open</w:t>
      </w:r>
      <w:r>
        <w:rPr>
          <w:color w:val="000000"/>
          <w:sz w:val="20"/>
          <w:szCs w:val="20"/>
        </w:rPr>
        <w:t xml:space="preserve"> at this moment and</w:t>
      </w:r>
      <w:r w:rsidR="00C939E3">
        <w:rPr>
          <w:color w:val="000000"/>
          <w:sz w:val="20"/>
          <w:szCs w:val="20"/>
        </w:rPr>
        <w:t xml:space="preserve"> </w:t>
      </w:r>
      <w:r w:rsidR="00C939E3">
        <w:rPr>
          <w:color w:val="FF0000"/>
          <w:sz w:val="20"/>
          <w:szCs w:val="20"/>
        </w:rPr>
        <w:t>(who would like?</w:t>
      </w:r>
      <w:r w:rsidR="00C939E3" w:rsidRPr="00C939E3">
        <w:rPr>
          <w:color w:val="FF0000"/>
          <w:sz w:val="20"/>
          <w:szCs w:val="20"/>
        </w:rPr>
        <w:t>)</w:t>
      </w:r>
      <w:r w:rsidRPr="00C939E3">
        <w:rPr>
          <w:color w:val="FF0000"/>
          <w:sz w:val="20"/>
          <w:szCs w:val="20"/>
        </w:rPr>
        <w:t xml:space="preserve"> </w:t>
      </w:r>
      <w:proofErr w:type="spellStart"/>
      <w:r>
        <w:rPr>
          <w:color w:val="000000"/>
          <w:sz w:val="20"/>
          <w:szCs w:val="20"/>
        </w:rPr>
        <w:t>would</w:t>
      </w:r>
      <w:proofErr w:type="spellEnd"/>
      <w:r>
        <w:rPr>
          <w:color w:val="000000"/>
          <w:sz w:val="20"/>
          <w:szCs w:val="20"/>
        </w:rPr>
        <w:t xml:space="preserve"> like all adult consortium members to take a survey that is specific to COVID 19 such as </w:t>
      </w:r>
      <w:r>
        <w:rPr>
          <w:sz w:val="20"/>
          <w:szCs w:val="20"/>
        </w:rPr>
        <w:t>unemployment</w:t>
      </w:r>
      <w:r>
        <w:rPr>
          <w:color w:val="000000"/>
          <w:sz w:val="20"/>
          <w:szCs w:val="20"/>
        </w:rPr>
        <w:t xml:space="preserve"> or other programs that are offered to the support of our population.</w:t>
      </w:r>
    </w:p>
    <w:p w:rsidR="00EC1D32" w:rsidRDefault="00E16473">
      <w:pPr>
        <w:pBdr>
          <w:top w:val="nil"/>
          <w:left w:val="nil"/>
          <w:bottom w:val="nil"/>
          <w:right w:val="nil"/>
          <w:between w:val="nil"/>
        </w:pBdr>
        <w:spacing w:after="0" w:line="240" w:lineRule="auto"/>
        <w:ind w:left="1440"/>
        <w:rPr>
          <w:color w:val="000000"/>
          <w:sz w:val="20"/>
          <w:szCs w:val="20"/>
        </w:rPr>
      </w:pPr>
      <w:r>
        <w:rPr>
          <w:color w:val="000000"/>
          <w:sz w:val="20"/>
          <w:szCs w:val="20"/>
        </w:rPr>
        <w:t>Community Pro Suite has an “Activity Timeline” that can help track any student contact.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EC1D32" w:rsidRDefault="00E16473">
      <w:pPr>
        <w:numPr>
          <w:ilvl w:val="0"/>
          <w:numId w:val="2"/>
        </w:numPr>
        <w:pBdr>
          <w:top w:val="nil"/>
          <w:left w:val="nil"/>
          <w:bottom w:val="nil"/>
          <w:right w:val="nil"/>
          <w:between w:val="nil"/>
        </w:pBdr>
        <w:spacing w:after="0"/>
        <w:jc w:val="both"/>
      </w:pPr>
      <w:r>
        <w:rPr>
          <w:b/>
          <w:color w:val="000000"/>
        </w:rPr>
        <w:lastRenderedPageBreak/>
        <w:t>Member Updates—</w:t>
      </w:r>
      <w:r>
        <w:rPr>
          <w:b/>
        </w:rPr>
        <w:t xml:space="preserve">summary </w:t>
      </w:r>
      <w:r>
        <w:rPr>
          <w:b/>
          <w:color w:val="000000"/>
        </w:rPr>
        <w:t xml:space="preserve">   </w:t>
      </w:r>
      <w:r>
        <w:rPr>
          <w:b/>
          <w:color w:val="000000"/>
        </w:rPr>
        <w:tab/>
      </w:r>
      <w:r>
        <w:rPr>
          <w:b/>
          <w:color w:val="000000"/>
        </w:rPr>
        <w:tab/>
      </w:r>
      <w:r>
        <w:rPr>
          <w:b/>
          <w:color w:val="000000"/>
        </w:rPr>
        <w:tab/>
      </w:r>
      <w:r>
        <w:rPr>
          <w:b/>
          <w:color w:val="000000"/>
        </w:rPr>
        <w:tab/>
      </w:r>
    </w:p>
    <w:p w:rsidR="00EC1D32" w:rsidRDefault="00E16473">
      <w:pPr>
        <w:numPr>
          <w:ilvl w:val="1"/>
          <w:numId w:val="2"/>
        </w:numPr>
        <w:pBdr>
          <w:top w:val="nil"/>
          <w:left w:val="nil"/>
          <w:bottom w:val="nil"/>
          <w:right w:val="nil"/>
          <w:between w:val="nil"/>
        </w:pBdr>
        <w:spacing w:after="0"/>
        <w:jc w:val="both"/>
        <w:rPr>
          <w:color w:val="000000"/>
          <w:sz w:val="18"/>
          <w:szCs w:val="18"/>
        </w:rPr>
      </w:pPr>
      <w:r>
        <w:rPr>
          <w:color w:val="000000"/>
          <w:sz w:val="18"/>
          <w:szCs w:val="18"/>
        </w:rPr>
        <w:t>Anderson Valley – Classes are meeting with distance le</w:t>
      </w:r>
      <w:r w:rsidR="00C939E3">
        <w:rPr>
          <w:color w:val="000000"/>
          <w:sz w:val="18"/>
          <w:szCs w:val="18"/>
        </w:rPr>
        <w:t xml:space="preserve">arning and staff is meeting on </w:t>
      </w:r>
      <w:r w:rsidR="00C939E3" w:rsidRPr="00C939E3">
        <w:rPr>
          <w:color w:val="000000"/>
          <w:sz w:val="18"/>
          <w:szCs w:val="18"/>
          <w:highlight w:val="yellow"/>
        </w:rPr>
        <w:t>Z</w:t>
      </w:r>
      <w:r w:rsidRPr="00C939E3">
        <w:rPr>
          <w:color w:val="000000"/>
          <w:sz w:val="18"/>
          <w:szCs w:val="18"/>
          <w:highlight w:val="yellow"/>
        </w:rPr>
        <w:t>oom</w:t>
      </w:r>
      <w:r>
        <w:rPr>
          <w:color w:val="000000"/>
          <w:sz w:val="18"/>
          <w:szCs w:val="18"/>
        </w:rPr>
        <w:t xml:space="preserve">. </w:t>
      </w:r>
      <w:r>
        <w:rPr>
          <w:color w:val="000000"/>
          <w:sz w:val="18"/>
          <w:szCs w:val="18"/>
        </w:rPr>
        <w:tab/>
      </w:r>
      <w:r>
        <w:rPr>
          <w:color w:val="000000"/>
          <w:sz w:val="18"/>
          <w:szCs w:val="18"/>
        </w:rPr>
        <w:tab/>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Ft. Bragg USD – </w:t>
      </w:r>
      <w:r>
        <w:rPr>
          <w:sz w:val="18"/>
          <w:szCs w:val="18"/>
        </w:rPr>
        <w:t xml:space="preserve">Three </w:t>
      </w:r>
      <w:r>
        <w:rPr>
          <w:color w:val="000000"/>
          <w:sz w:val="18"/>
          <w:szCs w:val="18"/>
        </w:rPr>
        <w:t xml:space="preserve">graduates from High School Diploma Program. ESL/Citizenship over </w:t>
      </w:r>
      <w:r w:rsidR="00C939E3" w:rsidRPr="00C939E3">
        <w:rPr>
          <w:color w:val="000000"/>
          <w:sz w:val="18"/>
          <w:szCs w:val="18"/>
          <w:highlight w:val="yellow"/>
        </w:rPr>
        <w:t>Z</w:t>
      </w:r>
      <w:r w:rsidRPr="00C939E3">
        <w:rPr>
          <w:color w:val="000000"/>
          <w:sz w:val="18"/>
          <w:szCs w:val="18"/>
          <w:highlight w:val="yellow"/>
        </w:rPr>
        <w:t>oom</w:t>
      </w:r>
      <w:r>
        <w:rPr>
          <w:color w:val="000000"/>
          <w:sz w:val="18"/>
          <w:szCs w:val="18"/>
        </w:rPr>
        <w:t xml:space="preserve"> is going well.</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Kelseyville US</w:t>
      </w:r>
      <w:r w:rsidR="00B8452D">
        <w:rPr>
          <w:color w:val="000000"/>
          <w:sz w:val="18"/>
          <w:szCs w:val="18"/>
        </w:rPr>
        <w:t>D – Everything is going well</w:t>
      </w:r>
      <w:r w:rsidR="00B8452D" w:rsidRPr="00B8452D">
        <w:rPr>
          <w:color w:val="000000"/>
          <w:sz w:val="18"/>
          <w:szCs w:val="18"/>
          <w:highlight w:val="yellow"/>
        </w:rPr>
        <w:t>.  Joe</w:t>
      </w:r>
      <w:bookmarkStart w:id="1" w:name="_GoBack"/>
      <w:bookmarkEnd w:id="1"/>
      <w:r w:rsidR="00B8452D">
        <w:rPr>
          <w:color w:val="000000"/>
          <w:sz w:val="18"/>
          <w:szCs w:val="18"/>
        </w:rPr>
        <w:t xml:space="preserve"> </w:t>
      </w:r>
      <w:r>
        <w:rPr>
          <w:color w:val="000000"/>
          <w:sz w:val="18"/>
          <w:szCs w:val="18"/>
        </w:rPr>
        <w:t>is sending out packets.</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Lake COE – CNA still on hold. We are continuing to connect with the Lake County P</w:t>
      </w:r>
      <w:r>
        <w:rPr>
          <w:sz w:val="18"/>
          <w:szCs w:val="18"/>
        </w:rPr>
        <w:t xml:space="preserve">ublic Health Officer regarding this program’s status. </w:t>
      </w:r>
      <w:r>
        <w:rPr>
          <w:color w:val="000000"/>
          <w:sz w:val="18"/>
          <w:szCs w:val="18"/>
        </w:rPr>
        <w:t>MA is meeting via Zoom</w:t>
      </w:r>
      <w:r>
        <w:rPr>
          <w:sz w:val="18"/>
          <w:szCs w:val="18"/>
        </w:rPr>
        <w:t xml:space="preserve">, Google Classroom, and packets. MA is on track to finish the program by their regular end date (late May), including certification testing. All MA students completed their clinical hours prior to facilities limiting student presence for externships. </w:t>
      </w:r>
      <w:proofErr w:type="spellStart"/>
      <w:r>
        <w:rPr>
          <w:sz w:val="18"/>
          <w:szCs w:val="18"/>
        </w:rPr>
        <w:t>HiSET</w:t>
      </w:r>
      <w:proofErr w:type="spellEnd"/>
      <w:r>
        <w:rPr>
          <w:sz w:val="18"/>
          <w:szCs w:val="18"/>
        </w:rPr>
        <w:t xml:space="preserve"> at the Lake County Jail is still on hold, as visitors for educational purposes and HISET paper-based testing are both not permitted at this time </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Mendocino COE - MA is meeting via Zoom and packets, doing as well as can be expected.  Phlebotomy has been more challenging. Trying to use online resources, however, the publisher's website has had issues, likely due to so many suddenly trying to access it.  Also, waiting on approval from CDPHLFS for approval for Zoom courses for Phlebotomy.  </w:t>
      </w:r>
      <w:r>
        <w:rPr>
          <w:sz w:val="18"/>
          <w:szCs w:val="18"/>
        </w:rPr>
        <w:t>I still</w:t>
      </w:r>
      <w:r>
        <w:rPr>
          <w:color w:val="000000"/>
          <w:sz w:val="18"/>
          <w:szCs w:val="18"/>
        </w:rPr>
        <w:t xml:space="preserve"> need a Dental Assistant Instructor, and working on a schedule for the next MA to start in August.</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Mendocino College (Centers, HEP) – Amanda updated on MC online/distance learning. Summer MC </w:t>
      </w:r>
      <w:r>
        <w:rPr>
          <w:sz w:val="18"/>
          <w:szCs w:val="18"/>
        </w:rPr>
        <w:t>on-ground</w:t>
      </w:r>
      <w:r>
        <w:rPr>
          <w:color w:val="000000"/>
          <w:sz w:val="18"/>
          <w:szCs w:val="18"/>
        </w:rPr>
        <w:t xml:space="preserve"> courses </w:t>
      </w:r>
      <w:r>
        <w:rPr>
          <w:sz w:val="18"/>
          <w:szCs w:val="18"/>
        </w:rPr>
        <w:t>have</w:t>
      </w:r>
      <w:r>
        <w:rPr>
          <w:color w:val="000000"/>
          <w:sz w:val="18"/>
          <w:szCs w:val="18"/>
        </w:rPr>
        <w:t xml:space="preserve"> either been </w:t>
      </w:r>
      <w:r>
        <w:rPr>
          <w:sz w:val="18"/>
          <w:szCs w:val="18"/>
        </w:rPr>
        <w:t>canceled</w:t>
      </w:r>
      <w:r>
        <w:rPr>
          <w:color w:val="000000"/>
          <w:sz w:val="18"/>
          <w:szCs w:val="18"/>
        </w:rPr>
        <w:t xml:space="preserve"> or transitioned to online courses. For the Fall the college still plans on listing all classes but will have more information as time goes on. </w:t>
      </w:r>
    </w:p>
    <w:p w:rsidR="00EC1D32" w:rsidRDefault="00E16473">
      <w:pPr>
        <w:pBdr>
          <w:top w:val="nil"/>
          <w:left w:val="nil"/>
          <w:bottom w:val="nil"/>
          <w:right w:val="nil"/>
          <w:between w:val="nil"/>
        </w:pBdr>
        <w:spacing w:after="0" w:line="240" w:lineRule="auto"/>
        <w:ind w:left="1440"/>
        <w:jc w:val="both"/>
        <w:rPr>
          <w:color w:val="000000"/>
          <w:sz w:val="18"/>
          <w:szCs w:val="18"/>
        </w:rPr>
      </w:pPr>
      <w:r>
        <w:rPr>
          <w:color w:val="000000"/>
          <w:sz w:val="18"/>
          <w:szCs w:val="18"/>
        </w:rPr>
        <w:t xml:space="preserve">Jackie shared that the HEP is still providing services through many different platforms. </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 Round Valley – Things are going well. High School Diploma teacher </w:t>
      </w:r>
      <w:r>
        <w:rPr>
          <w:sz w:val="18"/>
          <w:szCs w:val="18"/>
        </w:rPr>
        <w:t>has</w:t>
      </w:r>
      <w:r>
        <w:rPr>
          <w:color w:val="000000"/>
          <w:sz w:val="18"/>
          <w:szCs w:val="18"/>
        </w:rPr>
        <w:t xml:space="preserve"> been reaching out to students and </w:t>
      </w:r>
      <w:r>
        <w:rPr>
          <w:sz w:val="18"/>
          <w:szCs w:val="18"/>
        </w:rPr>
        <w:t>is</w:t>
      </w:r>
      <w:r>
        <w:rPr>
          <w:color w:val="000000"/>
          <w:sz w:val="18"/>
          <w:szCs w:val="18"/>
        </w:rPr>
        <w:t xml:space="preserve"> handing out packets for students. ESL and BSK instructors are also reaching out to the students and offering the Round Valley Classroom as a meeting place.</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Ukiah USD – Pam from UVAH shared her staff now has cell phones to cal</w:t>
      </w:r>
      <w:r w:rsidR="00B8452D">
        <w:rPr>
          <w:color w:val="000000"/>
          <w:sz w:val="18"/>
          <w:szCs w:val="18"/>
        </w:rPr>
        <w:t xml:space="preserve">l in and check on </w:t>
      </w:r>
      <w:r w:rsidR="00B8452D" w:rsidRPr="00B8452D">
        <w:rPr>
          <w:color w:val="000000"/>
          <w:sz w:val="18"/>
          <w:szCs w:val="18"/>
          <w:highlight w:val="yellow"/>
        </w:rPr>
        <w:t>their students</w:t>
      </w:r>
      <w:r>
        <w:rPr>
          <w:color w:val="000000"/>
          <w:sz w:val="18"/>
          <w:szCs w:val="18"/>
        </w:rPr>
        <w:t xml:space="preserve">. Her staff has also started doing </w:t>
      </w:r>
      <w:r w:rsidRPr="00B8452D">
        <w:rPr>
          <w:color w:val="000000"/>
          <w:sz w:val="18"/>
          <w:szCs w:val="18"/>
          <w:highlight w:val="yellow"/>
        </w:rPr>
        <w:t>drive</w:t>
      </w:r>
      <w:r w:rsidR="00B8452D" w:rsidRPr="00B8452D">
        <w:rPr>
          <w:color w:val="000000"/>
          <w:sz w:val="18"/>
          <w:szCs w:val="18"/>
          <w:highlight w:val="yellow"/>
        </w:rPr>
        <w:t>-</w:t>
      </w:r>
      <w:proofErr w:type="spellStart"/>
      <w:r w:rsidRPr="00B8452D">
        <w:rPr>
          <w:color w:val="000000"/>
          <w:sz w:val="18"/>
          <w:szCs w:val="18"/>
          <w:highlight w:val="yellow"/>
        </w:rPr>
        <w:t>by’s</w:t>
      </w:r>
      <w:proofErr w:type="spellEnd"/>
      <w:r w:rsidR="00B8452D">
        <w:rPr>
          <w:color w:val="000000"/>
          <w:sz w:val="18"/>
          <w:szCs w:val="18"/>
        </w:rPr>
        <w:t xml:space="preserve"> to check in </w:t>
      </w:r>
      <w:r w:rsidR="00B8452D" w:rsidRPr="00B8452D">
        <w:rPr>
          <w:color w:val="000000"/>
          <w:sz w:val="18"/>
          <w:szCs w:val="18"/>
          <w:highlight w:val="yellow"/>
        </w:rPr>
        <w:t>on</w:t>
      </w:r>
      <w:r w:rsidRPr="00B8452D">
        <w:rPr>
          <w:color w:val="000000"/>
          <w:sz w:val="18"/>
          <w:szCs w:val="18"/>
          <w:highlight w:val="yellow"/>
        </w:rPr>
        <w:t xml:space="preserve"> students</w:t>
      </w:r>
      <w:r>
        <w:rPr>
          <w:color w:val="000000"/>
          <w:sz w:val="18"/>
          <w:szCs w:val="18"/>
        </w:rPr>
        <w:t xml:space="preserve">. </w:t>
      </w:r>
      <w:r w:rsidR="00B8452D" w:rsidRPr="00B8452D">
        <w:rPr>
          <w:color w:val="000000"/>
          <w:sz w:val="18"/>
          <w:szCs w:val="18"/>
          <w:highlight w:val="yellow"/>
        </w:rPr>
        <w:t>They are o</w:t>
      </w:r>
      <w:r w:rsidRPr="00B8452D">
        <w:rPr>
          <w:color w:val="000000"/>
          <w:sz w:val="18"/>
          <w:szCs w:val="18"/>
          <w:highlight w:val="yellow"/>
        </w:rPr>
        <w:t>ffering</w:t>
      </w:r>
      <w:r>
        <w:rPr>
          <w:color w:val="000000"/>
          <w:sz w:val="18"/>
          <w:szCs w:val="18"/>
        </w:rPr>
        <w:t xml:space="preserve"> classes on the computer such as exercise and cooking classes. </w:t>
      </w:r>
    </w:p>
    <w:p w:rsidR="00EC1D32" w:rsidRDefault="00E16473">
      <w:pPr>
        <w:pBdr>
          <w:top w:val="nil"/>
          <w:left w:val="nil"/>
          <w:bottom w:val="nil"/>
          <w:right w:val="nil"/>
          <w:between w:val="nil"/>
        </w:pBdr>
        <w:spacing w:after="0" w:line="240" w:lineRule="auto"/>
        <w:ind w:left="1440"/>
        <w:jc w:val="both"/>
        <w:rPr>
          <w:color w:val="000000"/>
          <w:sz w:val="18"/>
          <w:szCs w:val="18"/>
        </w:rPr>
      </w:pPr>
      <w:r>
        <w:rPr>
          <w:color w:val="000000"/>
          <w:sz w:val="18"/>
          <w:szCs w:val="18"/>
        </w:rPr>
        <w:t xml:space="preserve">Christy – HSD and ESL and Citizenship are continuing and the teacher </w:t>
      </w:r>
      <w:r>
        <w:rPr>
          <w:sz w:val="18"/>
          <w:szCs w:val="18"/>
        </w:rPr>
        <w:t>is</w:t>
      </w:r>
      <w:r>
        <w:rPr>
          <w:color w:val="000000"/>
          <w:sz w:val="18"/>
          <w:szCs w:val="18"/>
        </w:rPr>
        <w:t xml:space="preserve"> </w:t>
      </w:r>
      <w:r>
        <w:rPr>
          <w:sz w:val="18"/>
          <w:szCs w:val="18"/>
        </w:rPr>
        <w:t>on-site</w:t>
      </w:r>
      <w:r>
        <w:rPr>
          <w:color w:val="000000"/>
          <w:sz w:val="18"/>
          <w:szCs w:val="18"/>
        </w:rPr>
        <w:t xml:space="preserve">. They see students one on one. The jail is still working independently. Person </w:t>
      </w:r>
      <w:proofErr w:type="spellStart"/>
      <w:r>
        <w:rPr>
          <w:color w:val="000000"/>
          <w:sz w:val="18"/>
          <w:szCs w:val="18"/>
        </w:rPr>
        <w:t>Vue</w:t>
      </w:r>
      <w:proofErr w:type="spellEnd"/>
      <w:r>
        <w:rPr>
          <w:color w:val="000000"/>
          <w:sz w:val="18"/>
          <w:szCs w:val="18"/>
        </w:rPr>
        <w:t xml:space="preserve"> testing is still administering every Tuesday.</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Upper Lake USD – Brian shared that students are working remotely as they have been. Students are picking up and dropping off packets. </w:t>
      </w:r>
    </w:p>
    <w:p w:rsidR="00EC1D32" w:rsidRDefault="00E16473">
      <w:pPr>
        <w:numPr>
          <w:ilvl w:val="1"/>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Willits USD – Jeff shared that students are still attending. Students are coming in, picking up and dropping off packets. </w:t>
      </w:r>
    </w:p>
    <w:p w:rsidR="00EC1D32" w:rsidRDefault="00E16473">
      <w:pPr>
        <w:numPr>
          <w:ilvl w:val="0"/>
          <w:numId w:val="2"/>
        </w:numPr>
        <w:pBdr>
          <w:top w:val="nil"/>
          <w:left w:val="nil"/>
          <w:bottom w:val="nil"/>
          <w:right w:val="nil"/>
          <w:between w:val="nil"/>
        </w:pBdr>
        <w:spacing w:after="0" w:line="240" w:lineRule="auto"/>
        <w:rPr>
          <w:b/>
          <w:color w:val="000000"/>
        </w:rPr>
      </w:pPr>
      <w:r>
        <w:rPr>
          <w:b/>
          <w:color w:val="000000"/>
        </w:rPr>
        <w:t>Next Meeting Date and Time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Pr>
          <w:b/>
          <w:color w:val="000000"/>
        </w:rPr>
        <w:tab/>
        <w:t xml:space="preserve">             (Action)</w:t>
      </w:r>
    </w:p>
    <w:p w:rsidR="00EC1D32" w:rsidRDefault="00E16473">
      <w:pPr>
        <w:numPr>
          <w:ilvl w:val="1"/>
          <w:numId w:val="2"/>
        </w:numPr>
        <w:pBdr>
          <w:top w:val="nil"/>
          <w:left w:val="nil"/>
          <w:bottom w:val="nil"/>
          <w:right w:val="nil"/>
          <w:between w:val="nil"/>
        </w:pBdr>
        <w:spacing w:after="0" w:line="240" w:lineRule="auto"/>
        <w:rPr>
          <w:sz w:val="18"/>
          <w:szCs w:val="18"/>
        </w:rPr>
      </w:pPr>
      <w:r>
        <w:rPr>
          <w:color w:val="000000"/>
          <w:sz w:val="18"/>
          <w:szCs w:val="18"/>
        </w:rPr>
        <w:t xml:space="preserve">May 8, 2020, </w:t>
      </w:r>
      <w:r>
        <w:rPr>
          <w:sz w:val="18"/>
          <w:szCs w:val="18"/>
        </w:rPr>
        <w:t>10-12 pm</w:t>
      </w:r>
      <w:r>
        <w:rPr>
          <w:color w:val="000000"/>
          <w:sz w:val="18"/>
          <w:szCs w:val="18"/>
        </w:rPr>
        <w:t>. via Zoom</w:t>
      </w:r>
    </w:p>
    <w:p w:rsidR="00EC1D32" w:rsidRDefault="00E16473">
      <w:pPr>
        <w:numPr>
          <w:ilvl w:val="0"/>
          <w:numId w:val="2"/>
        </w:numPr>
        <w:pBdr>
          <w:top w:val="nil"/>
          <w:left w:val="nil"/>
          <w:bottom w:val="nil"/>
          <w:right w:val="nil"/>
          <w:between w:val="nil"/>
        </w:pBdr>
        <w:spacing w:line="360" w:lineRule="auto"/>
      </w:pPr>
      <w:r>
        <w:rPr>
          <w:b/>
          <w:color w:val="000000"/>
        </w:rPr>
        <w:t xml:space="preserve">Adjourn </w:t>
      </w:r>
      <w:r>
        <w:rPr>
          <w:b/>
          <w:color w:val="000000"/>
        </w:rPr>
        <w:tab/>
        <w:t>End time: 12:05</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rsidR="00EC1D32" w:rsidRDefault="007F37A3">
      <w:pPr>
        <w:pBdr>
          <w:top w:val="nil"/>
          <w:left w:val="nil"/>
          <w:bottom w:val="nil"/>
          <w:right w:val="nil"/>
          <w:between w:val="nil"/>
        </w:pBdr>
        <w:spacing w:line="360" w:lineRule="auto"/>
        <w:ind w:left="360"/>
      </w:pPr>
      <w:r>
        <w:rPr>
          <w:noProof/>
        </w:rPr>
        <w:lastRenderedPageBreak/>
        <w:drawing>
          <wp:anchor distT="0" distB="0" distL="114300" distR="114300" simplePos="0" relativeHeight="251659264" behindDoc="0" locked="0" layoutInCell="1" allowOverlap="1">
            <wp:simplePos x="0" y="0"/>
            <wp:positionH relativeFrom="column">
              <wp:posOffset>266700</wp:posOffset>
            </wp:positionH>
            <wp:positionV relativeFrom="paragraph">
              <wp:posOffset>285750</wp:posOffset>
            </wp:positionV>
            <wp:extent cx="6540500" cy="4083050"/>
            <wp:effectExtent l="0" t="0" r="0" b="0"/>
            <wp:wrapThrough wrapText="bothSides">
              <wp:wrapPolygon edited="0">
                <wp:start x="0" y="0"/>
                <wp:lineTo x="0" y="21466"/>
                <wp:lineTo x="21516" y="21466"/>
                <wp:lineTo x="21516" y="0"/>
                <wp:lineTo x="0" y="0"/>
              </wp:wrapPolygon>
            </wp:wrapThrough>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540500" cy="4083050"/>
                    </a:xfrm>
                    <a:prstGeom prst="rect">
                      <a:avLst/>
                    </a:prstGeom>
                    <a:ln/>
                  </pic:spPr>
                </pic:pic>
              </a:graphicData>
            </a:graphic>
          </wp:anchor>
        </w:drawing>
      </w:r>
      <w:r w:rsidR="00E16473">
        <w:t>Appendix A</w:t>
      </w:r>
    </w:p>
    <w:p w:rsidR="00EC1D32" w:rsidRDefault="007F37A3" w:rsidP="007F37A3">
      <w:pPr>
        <w:pBdr>
          <w:top w:val="nil"/>
          <w:left w:val="nil"/>
          <w:bottom w:val="nil"/>
          <w:right w:val="nil"/>
          <w:between w:val="nil"/>
        </w:pBdr>
        <w:spacing w:line="360" w:lineRule="auto"/>
        <w:ind w:left="360"/>
      </w:pPr>
      <w:r>
        <w:rPr>
          <w:noProof/>
        </w:rPr>
        <w:drawing>
          <wp:anchor distT="0" distB="0" distL="114300" distR="114300" simplePos="0" relativeHeight="251660288" behindDoc="1" locked="0" layoutInCell="1" allowOverlap="1">
            <wp:simplePos x="0" y="0"/>
            <wp:positionH relativeFrom="column">
              <wp:posOffset>831850</wp:posOffset>
            </wp:positionH>
            <wp:positionV relativeFrom="paragraph">
              <wp:posOffset>4197350</wp:posOffset>
            </wp:positionV>
            <wp:extent cx="5943600" cy="4200525"/>
            <wp:effectExtent l="0" t="0" r="0" b="9525"/>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943600" cy="4200525"/>
                    </a:xfrm>
                    <a:prstGeom prst="rect">
                      <a:avLst/>
                    </a:prstGeom>
                    <a:ln/>
                  </pic:spPr>
                </pic:pic>
              </a:graphicData>
            </a:graphic>
          </wp:anchor>
        </w:drawing>
      </w:r>
      <w:r w:rsidR="00E16473">
        <w:t>Appendix B</w:t>
      </w:r>
    </w:p>
    <w:p w:rsidR="00EC1D32" w:rsidRDefault="00EC1D32">
      <w:pPr>
        <w:pBdr>
          <w:top w:val="nil"/>
          <w:left w:val="nil"/>
          <w:bottom w:val="nil"/>
          <w:right w:val="nil"/>
          <w:between w:val="nil"/>
        </w:pBdr>
        <w:spacing w:line="360" w:lineRule="auto"/>
        <w:ind w:left="360"/>
      </w:pPr>
      <w:bookmarkStart w:id="2" w:name="_heading=h.30j0zll" w:colFirst="0" w:colLast="0"/>
      <w:bookmarkEnd w:id="2"/>
    </w:p>
    <w:p w:rsidR="00EC1D32" w:rsidRDefault="00EC1D32">
      <w:pPr>
        <w:pBdr>
          <w:top w:val="nil"/>
          <w:left w:val="nil"/>
          <w:bottom w:val="nil"/>
          <w:right w:val="nil"/>
          <w:between w:val="nil"/>
        </w:pBdr>
        <w:spacing w:line="360" w:lineRule="auto"/>
        <w:ind w:left="360"/>
      </w:pPr>
    </w:p>
    <w:sectPr w:rsidR="00EC1D32">
      <w:headerReference w:type="default" r:id="rId12"/>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83" w:rsidRDefault="00A23D83">
      <w:pPr>
        <w:spacing w:after="0" w:line="240" w:lineRule="auto"/>
      </w:pPr>
      <w:r>
        <w:separator/>
      </w:r>
    </w:p>
  </w:endnote>
  <w:endnote w:type="continuationSeparator" w:id="0">
    <w:p w:rsidR="00A23D83" w:rsidRDefault="00A2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83" w:rsidRDefault="00A23D83">
      <w:pPr>
        <w:spacing w:after="0" w:line="240" w:lineRule="auto"/>
      </w:pPr>
      <w:r>
        <w:separator/>
      </w:r>
    </w:p>
  </w:footnote>
  <w:footnote w:type="continuationSeparator" w:id="0">
    <w:p w:rsidR="00A23D83" w:rsidRDefault="00A2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32" w:rsidRDefault="00E1647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737360" cy="502920"/>
          <wp:effectExtent l="0" t="0" r="0" b="0"/>
          <wp:docPr id="11" name="image5.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5.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extent cx="714677" cy="71312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14677" cy="7131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5205D"/>
    <w:multiLevelType w:val="multilevel"/>
    <w:tmpl w:val="8A3240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3F10540"/>
    <w:multiLevelType w:val="multilevel"/>
    <w:tmpl w:val="19A67B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347A4"/>
    <w:multiLevelType w:val="multilevel"/>
    <w:tmpl w:val="27C4E180"/>
    <w:lvl w:ilvl="0">
      <w:start w:val="1"/>
      <w:numFmt w:val="decimal"/>
      <w:lvlText w:val="%1."/>
      <w:lvlJc w:val="left"/>
      <w:pPr>
        <w:ind w:left="360" w:hanging="360"/>
      </w:pPr>
    </w:lvl>
    <w:lvl w:ilvl="1">
      <w:start w:val="1"/>
      <w:numFmt w:val="lowerLetter"/>
      <w:lvlText w:val="%2."/>
      <w:lvlJc w:val="left"/>
      <w:pPr>
        <w:ind w:left="153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32"/>
    <w:rsid w:val="007F37A3"/>
    <w:rsid w:val="00A23D83"/>
    <w:rsid w:val="00B8452D"/>
    <w:rsid w:val="00C939E3"/>
    <w:rsid w:val="00E16473"/>
    <w:rsid w:val="00EC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B579"/>
  <w15:docId w15:val="{FF24AF54-D7DF-430E-AA1C-046BA33E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70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ccconfer.zoom.us/j/42856292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FKUp8T8QZGAB+xzjrCg+5+naQ==">AMUW2mXqf2T7tniRV2RzSyTrAXluLr9OefKQ8l2D/YH2OPuXkwIR4R5x9rRntK1ljRp3PKHkVrZQY02/grRP7iXimc40MCeHofza2QAtjWsOH/VDLESzkKhWx9A17js5IWh7NTrwyt6/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 Harwood</dc:creator>
  <cp:lastModifiedBy>Pam Laptop</cp:lastModifiedBy>
  <cp:revision>2</cp:revision>
  <dcterms:created xsi:type="dcterms:W3CDTF">2020-04-30T20:48:00Z</dcterms:created>
  <dcterms:modified xsi:type="dcterms:W3CDTF">2020-04-30T20:48:00Z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