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0928F" w14:textId="77777777" w:rsidR="008E4990" w:rsidRDefault="008E4990">
      <w:pPr>
        <w:spacing w:after="0" w:line="240" w:lineRule="auto"/>
        <w:rPr>
          <w:b/>
          <w:sz w:val="24"/>
          <w:szCs w:val="24"/>
        </w:rPr>
      </w:pPr>
    </w:p>
    <w:p w14:paraId="3D404505" w14:textId="77777777" w:rsidR="008E4990" w:rsidRDefault="0097702E">
      <w:pPr>
        <w:spacing w:after="0" w:line="240" w:lineRule="auto"/>
        <w:rPr>
          <w:b/>
          <w:sz w:val="24"/>
          <w:szCs w:val="24"/>
        </w:rPr>
      </w:pPr>
      <w:r>
        <w:rPr>
          <w:b/>
          <w:sz w:val="24"/>
          <w:szCs w:val="24"/>
        </w:rPr>
        <w:t xml:space="preserve">Mendocino/Lake Adult and Career Education </w:t>
      </w:r>
    </w:p>
    <w:p w14:paraId="65A4A110" w14:textId="77777777" w:rsidR="008E4990" w:rsidRDefault="0097702E">
      <w:pPr>
        <w:spacing w:after="0" w:line="240" w:lineRule="auto"/>
        <w:rPr>
          <w:b/>
          <w:sz w:val="24"/>
          <w:szCs w:val="24"/>
        </w:rPr>
      </w:pPr>
      <w:r>
        <w:rPr>
          <w:b/>
          <w:sz w:val="24"/>
          <w:szCs w:val="24"/>
        </w:rPr>
        <w:t>(ML ACE) Meeting—Zoom Meeting</w:t>
      </w:r>
    </w:p>
    <w:p w14:paraId="77C3D141" w14:textId="77777777" w:rsidR="008E4990" w:rsidRDefault="0097702E">
      <w:pPr>
        <w:spacing w:after="0" w:line="240" w:lineRule="auto"/>
        <w:rPr>
          <w:sz w:val="28"/>
          <w:szCs w:val="28"/>
        </w:rPr>
      </w:pPr>
      <w:r>
        <w:rPr>
          <w:noProof/>
        </w:rPr>
        <mc:AlternateContent>
          <mc:Choice Requires="wps">
            <w:drawing>
              <wp:inline distT="0" distB="0" distL="0" distR="0" wp14:anchorId="40E463EC" wp14:editId="27BBA7B0">
                <wp:extent cx="5991225" cy="19050"/>
                <wp:effectExtent l="0" t="0" r="28575" b="19050"/>
                <wp:docPr id="6" name="Straight Arrow Connector 6"/>
                <wp:cNvGraphicFramePr/>
                <a:graphic xmlns:a="http://schemas.openxmlformats.org/drawingml/2006/main">
                  <a:graphicData uri="http://schemas.microsoft.com/office/word/2010/wordprocessingShape">
                    <wps:wsp>
                      <wps:cNvCnPr/>
                      <wps:spPr>
                        <a:xfrm>
                          <a:off x="2350388" y="3780000"/>
                          <a:ext cx="5991225" cy="0"/>
                        </a:xfrm>
                        <a:prstGeom prst="straightConnector1">
                          <a:avLst/>
                        </a:prstGeom>
                        <a:noFill/>
                        <a:ln w="19050" cap="flat" cmpd="sng">
                          <a:solidFill>
                            <a:srgbClr val="4A7DBA"/>
                          </a:solidFill>
                          <a:prstDash val="solid"/>
                          <a:round/>
                          <a:headEnd type="none" w="sm" len="sm"/>
                          <a:tailEnd type="none" w="sm" len="sm"/>
                        </a:ln>
                      </wps:spPr>
                      <wps:bodyPr/>
                    </wps:wsp>
                  </a:graphicData>
                </a:graphic>
              </wp:inline>
            </w:drawing>
          </mc:Choice>
          <mc:Fallback>
            <w:pict>
              <v:shapetype w14:anchorId="462BD716" id="_x0000_t32" coordsize="21600,21600" o:spt="32" o:oned="t" path="m,l21600,21600e" filled="f">
                <v:path arrowok="t" fillok="f" o:connecttype="none"/>
                <o:lock v:ext="edit" shapetype="t"/>
              </v:shapetype>
              <v:shape id="Straight Arrow Connector 6" o:spid="_x0000_s1026" type="#_x0000_t32" style="width:471.75pt;height: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" strokecolor="#4a7dba" strokeweight="1.5pt">
                <v:stroke startarrowwidth="narrow" startarrowlength="short" endarrowwidth="narrow" endarrowlength="short"/>
                <w10:anchorlock/>
              </v:shape>
            </w:pict>
          </mc:Fallback>
        </mc:AlternateContent>
      </w:r>
    </w:p>
    <w:p w14:paraId="2E3FA0C7" w14:textId="77777777" w:rsidR="008E4990" w:rsidRDefault="0097702E">
      <w:pPr>
        <w:spacing w:after="0" w:line="240" w:lineRule="auto"/>
        <w:rPr>
          <w:sz w:val="28"/>
          <w:szCs w:val="28"/>
        </w:rPr>
      </w:pPr>
      <w:r>
        <w:rPr>
          <w:b/>
          <w:sz w:val="28"/>
          <w:szCs w:val="28"/>
        </w:rPr>
        <w:t xml:space="preserve">Mendocino College </w:t>
      </w:r>
    </w:p>
    <w:p w14:paraId="5A07B700" w14:textId="77777777" w:rsidR="008E4990" w:rsidRDefault="0097702E">
      <w:pPr>
        <w:spacing w:after="0" w:line="240" w:lineRule="auto"/>
      </w:pPr>
      <w:r>
        <w:t>1000 Hensley Creek Rd.</w:t>
      </w:r>
    </w:p>
    <w:p w14:paraId="75046A7E" w14:textId="77777777" w:rsidR="008E4990" w:rsidRDefault="0097702E">
      <w:pPr>
        <w:spacing w:after="0" w:line="240" w:lineRule="auto"/>
      </w:pPr>
      <w:r>
        <w:t>Ukiah CA 95482</w:t>
      </w:r>
    </w:p>
    <w:p w14:paraId="0C8F710B" w14:textId="590C6075" w:rsidR="00CE33F4" w:rsidRPr="00CE33F4" w:rsidRDefault="0045507C" w:rsidP="00CE33F4">
      <w:pPr>
        <w:spacing w:after="0" w:line="240" w:lineRule="auto"/>
        <w:rPr>
          <w:b/>
          <w:sz w:val="24"/>
          <w:szCs w:val="24"/>
        </w:rPr>
      </w:pPr>
      <w:r>
        <w:rPr>
          <w:b/>
          <w:sz w:val="24"/>
          <w:szCs w:val="24"/>
        </w:rPr>
        <w:t xml:space="preserve">Zoom meeting   </w:t>
      </w:r>
      <w:hyperlink r:id="rId12" w:history="1">
        <w:r w:rsidR="000B5C1F" w:rsidRPr="000B5C1F">
          <w:rPr>
            <w:rStyle w:val="Hyperlink"/>
            <w:b/>
            <w:sz w:val="24"/>
            <w:szCs w:val="24"/>
          </w:rPr>
          <w:t>https://cccconfer.zoom.us/j/7372469362</w:t>
        </w:r>
      </w:hyperlink>
    </w:p>
    <w:p w14:paraId="65C46F28" w14:textId="31720998" w:rsidR="008E4990" w:rsidRDefault="003443DC">
      <w:pPr>
        <w:spacing w:after="0" w:line="240" w:lineRule="auto"/>
        <w:rPr>
          <w:b/>
          <w:sz w:val="24"/>
          <w:szCs w:val="24"/>
        </w:rPr>
      </w:pPr>
      <w:r>
        <w:rPr>
          <w:b/>
          <w:sz w:val="24"/>
          <w:szCs w:val="24"/>
        </w:rPr>
        <w:t>December 11</w:t>
      </w:r>
      <w:r w:rsidR="00414131">
        <w:rPr>
          <w:b/>
          <w:sz w:val="24"/>
          <w:szCs w:val="24"/>
        </w:rPr>
        <w:t>,</w:t>
      </w:r>
      <w:r>
        <w:rPr>
          <w:b/>
          <w:sz w:val="24"/>
          <w:szCs w:val="24"/>
        </w:rPr>
        <w:t xml:space="preserve"> 2020</w:t>
      </w:r>
    </w:p>
    <w:p w14:paraId="7EE6E1A2" w14:textId="71F858D2" w:rsidR="00077E7F" w:rsidRPr="00794FFC" w:rsidRDefault="00077E7F">
      <w:pPr>
        <w:spacing w:after="0" w:line="240" w:lineRule="auto"/>
        <w:rPr>
          <w:sz w:val="20"/>
          <w:szCs w:val="20"/>
        </w:rPr>
      </w:pPr>
      <w:r w:rsidRPr="00794FFC">
        <w:rPr>
          <w:sz w:val="20"/>
          <w:szCs w:val="20"/>
        </w:rPr>
        <w:t xml:space="preserve">Attendees: Euline Olinger, Noor Dawood, Maggie VonVogt, Coni Belli, Pam Jensen, Rebecca Montes, Monica Gowan, Meredith Noyer, Sarah Walsh, Tami Mee, Clinton Maxwell, Dave Gengoux, Elvina Bill, </w:t>
      </w:r>
      <w:r w:rsidR="00ED3FA9" w:rsidRPr="00794FFC">
        <w:rPr>
          <w:sz w:val="20"/>
          <w:szCs w:val="20"/>
        </w:rPr>
        <w:t>Joe Del Prete, Lori LaBrie, Monica Whipple, Amanda Xu, Christy Smith, Jackeline Orozco, Jeff Ritchley, Kristin Mayville</w:t>
      </w:r>
    </w:p>
    <w:p w14:paraId="3BE94645" w14:textId="33DF5229" w:rsidR="008E4990" w:rsidRDefault="00ED3FA9">
      <w:pPr>
        <w:spacing w:after="0" w:line="240" w:lineRule="auto"/>
        <w:rPr>
          <w:color w:val="FF0000"/>
          <w:sz w:val="24"/>
          <w:szCs w:val="24"/>
        </w:rPr>
      </w:pPr>
      <w:r>
        <w:rPr>
          <w:color w:val="FF0000"/>
          <w:sz w:val="24"/>
          <w:szCs w:val="24"/>
        </w:rPr>
        <w:t>MINUTES</w:t>
      </w:r>
      <w:r w:rsidR="0097702E">
        <w:rPr>
          <w:color w:val="FF0000"/>
          <w:sz w:val="24"/>
          <w:szCs w:val="24"/>
        </w:rPr>
        <w:t xml:space="preserve"> </w:t>
      </w:r>
    </w:p>
    <w:p w14:paraId="7F399EC1" w14:textId="45D8B1BA"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 xml:space="preserve">Call to Order </w:t>
      </w:r>
      <w:r>
        <w:rPr>
          <w:b/>
          <w:color w:val="000000"/>
        </w:rPr>
        <w:tab/>
        <w:t>Start time:</w:t>
      </w:r>
      <w:r w:rsidR="00077E7F">
        <w:rPr>
          <w:b/>
          <w:color w:val="000000"/>
        </w:rPr>
        <w:t xml:space="preserve"> 10:02</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14:paraId="608C3C36" w14:textId="74492508"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Roll Call of Voting Members</w:t>
      </w:r>
      <w:r w:rsidR="00A52983">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14:paraId="083CD016" w14:textId="77777777" w:rsidR="00224C32" w:rsidRDefault="00077E7F" w:rsidP="00077E7F">
      <w:pPr>
        <w:pBdr>
          <w:top w:val="nil"/>
          <w:left w:val="nil"/>
          <w:bottom w:val="nil"/>
          <w:right w:val="nil"/>
          <w:between w:val="nil"/>
        </w:pBdr>
        <w:spacing w:after="0" w:line="240" w:lineRule="auto"/>
        <w:ind w:left="360"/>
        <w:rPr>
          <w:color w:val="000000"/>
        </w:rPr>
      </w:pPr>
      <w:r w:rsidRPr="00794FFC">
        <w:rPr>
          <w:color w:val="000000"/>
        </w:rPr>
        <w:t>Noor Dawood (AVAS), Joe DelPrete (KVUSD), Coni Belli (FBUSD), Christy Smith (UUSD), Jeff Ritchley (WUSD), Amanda Xu (MC), L</w:t>
      </w:r>
      <w:r w:rsidR="00ED3FA9" w:rsidRPr="00794FFC">
        <w:rPr>
          <w:color w:val="000000"/>
        </w:rPr>
        <w:t>ori</w:t>
      </w:r>
      <w:r w:rsidRPr="00794FFC">
        <w:rPr>
          <w:color w:val="000000"/>
        </w:rPr>
        <w:t xml:space="preserve"> L</w:t>
      </w:r>
      <w:r w:rsidR="00ED3FA9" w:rsidRPr="00794FFC">
        <w:rPr>
          <w:color w:val="000000"/>
        </w:rPr>
        <w:t>aB</w:t>
      </w:r>
      <w:r w:rsidRPr="00794FFC">
        <w:rPr>
          <w:color w:val="000000"/>
        </w:rPr>
        <w:t>rie (LCOE), Tami Mee (MCOE)</w:t>
      </w:r>
      <w:r w:rsidR="00224C32">
        <w:rPr>
          <w:color w:val="000000"/>
        </w:rPr>
        <w:t>,Monica Gowan (Round Valley)</w:t>
      </w:r>
    </w:p>
    <w:p w14:paraId="351EA48F" w14:textId="3789589E" w:rsidR="00077E7F" w:rsidRPr="00794FFC" w:rsidRDefault="00224C32" w:rsidP="00077E7F">
      <w:pPr>
        <w:pBdr>
          <w:top w:val="nil"/>
          <w:left w:val="nil"/>
          <w:bottom w:val="nil"/>
          <w:right w:val="nil"/>
          <w:between w:val="nil"/>
        </w:pBdr>
        <w:spacing w:after="0" w:line="240" w:lineRule="auto"/>
        <w:ind w:left="360"/>
        <w:rPr>
          <w:color w:val="000000"/>
        </w:rPr>
      </w:pPr>
      <w:r>
        <w:rPr>
          <w:color w:val="000000"/>
        </w:rPr>
        <w:t>ABSENT: Jeff Sturr (Upper Lake Unified</w:t>
      </w:r>
      <w:r w:rsidR="00077E7F" w:rsidRPr="00794FFC">
        <w:rPr>
          <w:color w:val="000000"/>
        </w:rPr>
        <w:t xml:space="preserve">) </w:t>
      </w:r>
    </w:p>
    <w:p w14:paraId="7EEEC53F" w14:textId="1D8D326D"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 xml:space="preserve">Changes/ Modifications to the Agenda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t>
      </w:r>
      <w:r w:rsidR="00103265">
        <w:rPr>
          <w:b/>
          <w:color w:val="000000"/>
        </w:rPr>
        <w:t>Discussion/</w:t>
      </w:r>
      <w:r>
        <w:rPr>
          <w:b/>
          <w:color w:val="000000"/>
        </w:rPr>
        <w:t>Action)</w:t>
      </w:r>
    </w:p>
    <w:p w14:paraId="4CD43D6A" w14:textId="4769D5D5" w:rsidR="000B48B9" w:rsidRPr="000B48B9" w:rsidRDefault="000B48B9" w:rsidP="000B48B9">
      <w:pPr>
        <w:pBdr>
          <w:top w:val="nil"/>
          <w:left w:val="nil"/>
          <w:bottom w:val="nil"/>
          <w:right w:val="nil"/>
          <w:between w:val="nil"/>
        </w:pBdr>
        <w:spacing w:after="0" w:line="240" w:lineRule="auto"/>
        <w:ind w:left="360"/>
        <w:rPr>
          <w:color w:val="000000"/>
        </w:rPr>
      </w:pPr>
      <w:r>
        <w:rPr>
          <w:color w:val="000000"/>
        </w:rPr>
        <w:t xml:space="preserve">Item 6a will be moved to 6b and item 6b will be moved to 6a. Word change instead of sharing data, “job postings” will be shared and </w:t>
      </w:r>
      <w:r w:rsidR="00224C32">
        <w:rPr>
          <w:color w:val="000000"/>
        </w:rPr>
        <w:t>“</w:t>
      </w:r>
      <w:r>
        <w:rPr>
          <w:color w:val="000000"/>
        </w:rPr>
        <w:t>data from</w:t>
      </w:r>
      <w:r w:rsidR="00E16F89">
        <w:rPr>
          <w:color w:val="000000"/>
        </w:rPr>
        <w:t>”</w:t>
      </w:r>
      <w:r>
        <w:rPr>
          <w:color w:val="000000"/>
        </w:rPr>
        <w:t xml:space="preserve"> added. Christy to make the motion to accept agenda with new changes</w:t>
      </w:r>
      <w:r w:rsidR="00987FA8">
        <w:rPr>
          <w:color w:val="000000"/>
        </w:rPr>
        <w:t xml:space="preserve"> Joe Del Prete – Approved </w:t>
      </w:r>
      <w:r w:rsidR="00A62372" w:rsidRPr="00E16F89">
        <w:rPr>
          <w:color w:val="000000"/>
        </w:rPr>
        <w:t>(</w:t>
      </w:r>
      <w:r w:rsidR="005053AE" w:rsidRPr="00E16F89">
        <w:rPr>
          <w:color w:val="000000"/>
        </w:rPr>
        <w:t>9</w:t>
      </w:r>
      <w:proofErr w:type="gramStart"/>
      <w:r w:rsidR="005053AE" w:rsidRPr="00E16F89">
        <w:rPr>
          <w:color w:val="000000"/>
        </w:rPr>
        <w:t>,0,0,1</w:t>
      </w:r>
      <w:proofErr w:type="gramEnd"/>
      <w:r w:rsidR="005053AE" w:rsidRPr="00E16F89">
        <w:rPr>
          <w:color w:val="000000"/>
        </w:rPr>
        <w:t xml:space="preserve"> Absent)</w:t>
      </w:r>
    </w:p>
    <w:p w14:paraId="4F4FABB7" w14:textId="5D707375" w:rsidR="008E4990" w:rsidRDefault="0097702E">
      <w:pPr>
        <w:numPr>
          <w:ilvl w:val="0"/>
          <w:numId w:val="2"/>
        </w:numPr>
        <w:pBdr>
          <w:top w:val="nil"/>
          <w:left w:val="nil"/>
          <w:bottom w:val="nil"/>
          <w:right w:val="nil"/>
          <w:between w:val="nil"/>
        </w:pBdr>
        <w:spacing w:after="0"/>
        <w:jc w:val="both"/>
        <w:rPr>
          <w:b/>
          <w:color w:val="000000"/>
        </w:rPr>
      </w:pPr>
      <w:r>
        <w:rPr>
          <w:b/>
          <w:color w:val="000000"/>
        </w:rPr>
        <w:t xml:space="preserve">Consent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14:paraId="3E7B6060" w14:textId="77777777" w:rsidR="008E4990" w:rsidRDefault="0097702E">
      <w:pPr>
        <w:pBdr>
          <w:top w:val="nil"/>
          <w:left w:val="nil"/>
          <w:bottom w:val="nil"/>
          <w:right w:val="nil"/>
          <w:between w:val="nil"/>
        </w:pBdr>
        <w:spacing w:after="0"/>
        <w:ind w:left="720"/>
        <w:jc w:val="both"/>
        <w:rPr>
          <w:i/>
          <w:color w:val="000000"/>
          <w:sz w:val="20"/>
          <w:szCs w:val="20"/>
        </w:rPr>
      </w:pPr>
      <w:r>
        <w:rPr>
          <w:i/>
          <w:color w:val="000000"/>
          <w:sz w:val="20"/>
          <w:szCs w:val="20"/>
        </w:rPr>
        <w:t xml:space="preserve">All consent items are acted upon by a single vote with no discussion, unless pulled from Consent and placed on the agenda as a regular item. </w:t>
      </w:r>
    </w:p>
    <w:p w14:paraId="1AF9C032" w14:textId="35C3E9CC" w:rsidR="00CF2305" w:rsidRDefault="0097702E">
      <w:pPr>
        <w:numPr>
          <w:ilvl w:val="0"/>
          <w:numId w:val="3"/>
        </w:numPr>
        <w:pBdr>
          <w:top w:val="nil"/>
          <w:left w:val="nil"/>
          <w:bottom w:val="nil"/>
          <w:right w:val="nil"/>
          <w:between w:val="nil"/>
        </w:pBdr>
        <w:spacing w:after="0"/>
        <w:jc w:val="both"/>
        <w:rPr>
          <w:color w:val="000000"/>
          <w:sz w:val="20"/>
          <w:szCs w:val="20"/>
        </w:rPr>
      </w:pPr>
      <w:r>
        <w:rPr>
          <w:color w:val="000000"/>
          <w:sz w:val="20"/>
          <w:szCs w:val="20"/>
        </w:rPr>
        <w:t xml:space="preserve">Approval of </w:t>
      </w:r>
      <w:r w:rsidR="00933164">
        <w:rPr>
          <w:color w:val="000000"/>
          <w:sz w:val="20"/>
          <w:szCs w:val="20"/>
        </w:rPr>
        <w:t>November 13</w:t>
      </w:r>
      <w:r w:rsidR="00933164" w:rsidRPr="00933164">
        <w:rPr>
          <w:color w:val="000000"/>
          <w:sz w:val="20"/>
          <w:szCs w:val="20"/>
          <w:vertAlign w:val="superscript"/>
        </w:rPr>
        <w:t>th</w:t>
      </w:r>
      <w:r w:rsidR="00933164">
        <w:rPr>
          <w:color w:val="000000"/>
          <w:sz w:val="20"/>
          <w:szCs w:val="20"/>
        </w:rPr>
        <w:t xml:space="preserve"> </w:t>
      </w:r>
      <w:r>
        <w:rPr>
          <w:color w:val="000000"/>
          <w:sz w:val="20"/>
          <w:szCs w:val="20"/>
        </w:rPr>
        <w:t xml:space="preserve">  Minutes </w:t>
      </w:r>
    </w:p>
    <w:p w14:paraId="37ED1572" w14:textId="37FCC225" w:rsidR="00987FA8" w:rsidRDefault="00987FA8" w:rsidP="00987FA8">
      <w:pPr>
        <w:pBdr>
          <w:top w:val="nil"/>
          <w:left w:val="nil"/>
          <w:bottom w:val="nil"/>
          <w:right w:val="nil"/>
          <w:between w:val="nil"/>
        </w:pBdr>
        <w:spacing w:after="0"/>
        <w:ind w:left="1440"/>
        <w:jc w:val="both"/>
        <w:rPr>
          <w:color w:val="000000"/>
          <w:sz w:val="20"/>
          <w:szCs w:val="20"/>
        </w:rPr>
      </w:pPr>
      <w:r>
        <w:rPr>
          <w:color w:val="000000"/>
          <w:sz w:val="20"/>
          <w:szCs w:val="20"/>
        </w:rPr>
        <w:t>Motion to approve November 13</w:t>
      </w:r>
      <w:r w:rsidRPr="00987FA8">
        <w:rPr>
          <w:color w:val="000000"/>
          <w:sz w:val="20"/>
          <w:szCs w:val="20"/>
          <w:vertAlign w:val="superscript"/>
        </w:rPr>
        <w:t>th</w:t>
      </w:r>
      <w:r>
        <w:rPr>
          <w:color w:val="000000"/>
          <w:sz w:val="20"/>
          <w:szCs w:val="20"/>
        </w:rPr>
        <w:t xml:space="preserve"> minutes made by Joe Del Prete / Tami Mee </w:t>
      </w:r>
      <w:r w:rsidR="001A5CEB">
        <w:rPr>
          <w:color w:val="000000"/>
          <w:sz w:val="20"/>
          <w:szCs w:val="20"/>
        </w:rPr>
        <w:t>–</w:t>
      </w:r>
      <w:r>
        <w:rPr>
          <w:color w:val="000000"/>
          <w:sz w:val="20"/>
          <w:szCs w:val="20"/>
        </w:rPr>
        <w:t xml:space="preserve"> Approved</w:t>
      </w:r>
      <w:r w:rsidR="001A5CEB">
        <w:rPr>
          <w:color w:val="000000"/>
          <w:sz w:val="20"/>
          <w:szCs w:val="20"/>
        </w:rPr>
        <w:t xml:space="preserve"> </w:t>
      </w:r>
      <w:r w:rsidR="001A5CEB" w:rsidRPr="00E16F89">
        <w:rPr>
          <w:color w:val="000000"/>
        </w:rPr>
        <w:t>(9</w:t>
      </w:r>
      <w:proofErr w:type="gramStart"/>
      <w:r w:rsidR="001A5CEB" w:rsidRPr="00E16F89">
        <w:rPr>
          <w:color w:val="000000"/>
        </w:rPr>
        <w:t>,0,0,1</w:t>
      </w:r>
      <w:proofErr w:type="gramEnd"/>
      <w:r w:rsidR="001A5CEB" w:rsidRPr="00E16F89">
        <w:rPr>
          <w:color w:val="000000"/>
        </w:rPr>
        <w:t xml:space="preserve"> Absent)</w:t>
      </w:r>
    </w:p>
    <w:p w14:paraId="428B5779" w14:textId="77777777" w:rsidR="008E4990" w:rsidRDefault="0097702E">
      <w:pPr>
        <w:numPr>
          <w:ilvl w:val="0"/>
          <w:numId w:val="2"/>
        </w:numPr>
        <w:pBdr>
          <w:top w:val="nil"/>
          <w:left w:val="nil"/>
          <w:bottom w:val="nil"/>
          <w:right w:val="nil"/>
          <w:between w:val="nil"/>
        </w:pBdr>
        <w:spacing w:after="0"/>
        <w:jc w:val="both"/>
        <w:rPr>
          <w:b/>
          <w:color w:val="000000"/>
        </w:rPr>
      </w:pPr>
      <w:r>
        <w:rPr>
          <w:b/>
          <w:color w:val="000000"/>
        </w:rPr>
        <w:t>Overview of next 6 months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(Discussion)</w:t>
      </w:r>
    </w:p>
    <w:p w14:paraId="193628AA" w14:textId="1C7A9959" w:rsidR="002A0ECC" w:rsidRDefault="0097702E">
      <w:pPr>
        <w:pBdr>
          <w:top w:val="nil"/>
          <w:left w:val="nil"/>
          <w:bottom w:val="nil"/>
          <w:right w:val="nil"/>
          <w:between w:val="nil"/>
        </w:pBdr>
        <w:spacing w:after="0"/>
        <w:ind w:left="450"/>
        <w:jc w:val="both"/>
        <w:rPr>
          <w:color w:val="000000"/>
          <w:sz w:val="20"/>
          <w:szCs w:val="20"/>
        </w:rPr>
      </w:pPr>
      <w:r>
        <w:rPr>
          <w:color w:val="000000"/>
          <w:sz w:val="20"/>
          <w:szCs w:val="20"/>
        </w:rPr>
        <w:t>ML ACE will review deadlines and upcoming events for the next 6 months</w:t>
      </w:r>
      <w:r w:rsidR="00630D5A">
        <w:rPr>
          <w:color w:val="000000"/>
          <w:sz w:val="20"/>
          <w:szCs w:val="20"/>
        </w:rPr>
        <w:t>.</w:t>
      </w:r>
      <w:r w:rsidR="00531B06">
        <w:rPr>
          <w:color w:val="000000"/>
          <w:sz w:val="20"/>
          <w:szCs w:val="20"/>
        </w:rPr>
        <w:t xml:space="preserve"> See Appendix A</w:t>
      </w:r>
    </w:p>
    <w:p w14:paraId="74276860" w14:textId="48630701" w:rsidR="00EE0E07" w:rsidRPr="00414131" w:rsidRDefault="00EE0E07" w:rsidP="00EE0E07">
      <w:pPr>
        <w:pStyle w:val="ListParagraph"/>
        <w:numPr>
          <w:ilvl w:val="0"/>
          <w:numId w:val="2"/>
        </w:numPr>
        <w:pBdr>
          <w:top w:val="nil"/>
          <w:left w:val="nil"/>
          <w:bottom w:val="nil"/>
          <w:right w:val="nil"/>
          <w:between w:val="nil"/>
        </w:pBdr>
        <w:spacing w:after="0"/>
        <w:rPr>
          <w:b/>
          <w:color w:val="000000" w:themeColor="text1"/>
        </w:rPr>
      </w:pPr>
      <w:r w:rsidRPr="00414131">
        <w:rPr>
          <w:b/>
          <w:color w:val="000000"/>
        </w:rPr>
        <w:t>M</w:t>
      </w:r>
      <w:r w:rsidR="0058571A">
        <w:rPr>
          <w:b/>
          <w:color w:val="000000"/>
        </w:rPr>
        <w:t xml:space="preserve">endocino </w:t>
      </w:r>
      <w:r w:rsidRPr="00414131">
        <w:rPr>
          <w:b/>
          <w:color w:val="000000"/>
        </w:rPr>
        <w:t>C</w:t>
      </w:r>
      <w:r w:rsidR="0058571A">
        <w:rPr>
          <w:b/>
          <w:color w:val="000000"/>
        </w:rPr>
        <w:t>ollege</w:t>
      </w:r>
      <w:r w:rsidRPr="00414131">
        <w:rPr>
          <w:b/>
          <w:color w:val="000000"/>
        </w:rPr>
        <w:t xml:space="preserve"> ESL program Update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0058571A">
        <w:rPr>
          <w:b/>
          <w:color w:val="000000"/>
        </w:rPr>
        <w:t>(Discussion)</w:t>
      </w:r>
      <w:r>
        <w:rPr>
          <w:b/>
          <w:color w:val="000000"/>
        </w:rPr>
        <w:tab/>
      </w:r>
    </w:p>
    <w:p w14:paraId="26DC3319" w14:textId="499C3D4F" w:rsidR="00EE0E07" w:rsidRPr="00987FA8" w:rsidRDefault="00EE0E07" w:rsidP="00EE0E07">
      <w:pPr>
        <w:pStyle w:val="ListParagraph"/>
        <w:numPr>
          <w:ilvl w:val="0"/>
          <w:numId w:val="11"/>
        </w:numPr>
        <w:pBdr>
          <w:top w:val="nil"/>
          <w:left w:val="nil"/>
          <w:bottom w:val="nil"/>
          <w:right w:val="nil"/>
          <w:between w:val="nil"/>
        </w:pBdr>
        <w:spacing w:after="0"/>
        <w:rPr>
          <w:strike/>
          <w:color w:val="000000" w:themeColor="text1"/>
        </w:rPr>
      </w:pPr>
      <w:r w:rsidRPr="00987FA8">
        <w:rPr>
          <w:strike/>
          <w:color w:val="000000" w:themeColor="text1"/>
        </w:rPr>
        <w:t xml:space="preserve">Sarah </w:t>
      </w:r>
      <w:r w:rsidR="00DF1A75" w:rsidRPr="00987FA8">
        <w:rPr>
          <w:strike/>
          <w:color w:val="000000" w:themeColor="text1"/>
        </w:rPr>
        <w:t>Walsh (</w:t>
      </w:r>
      <w:r w:rsidR="0058571A" w:rsidRPr="00987FA8">
        <w:rPr>
          <w:strike/>
          <w:color w:val="000000" w:themeColor="text1"/>
        </w:rPr>
        <w:t>ESL faculty and</w:t>
      </w:r>
      <w:r w:rsidR="00DF1A75" w:rsidRPr="00987FA8">
        <w:rPr>
          <w:strike/>
          <w:color w:val="000000" w:themeColor="text1"/>
        </w:rPr>
        <w:t xml:space="preserve"> </w:t>
      </w:r>
      <w:r w:rsidR="0058571A" w:rsidRPr="00987FA8">
        <w:rPr>
          <w:strike/>
          <w:color w:val="000000" w:themeColor="text1"/>
        </w:rPr>
        <w:t>coordinator)</w:t>
      </w:r>
      <w:r w:rsidR="00DF1A75" w:rsidRPr="00987FA8">
        <w:rPr>
          <w:strike/>
          <w:color w:val="000000" w:themeColor="text1"/>
        </w:rPr>
        <w:t xml:space="preserve"> </w:t>
      </w:r>
      <w:r w:rsidRPr="00987FA8">
        <w:rPr>
          <w:strike/>
          <w:color w:val="000000" w:themeColor="text1"/>
        </w:rPr>
        <w:t>will give an update on our current ESL program and activities.</w:t>
      </w:r>
    </w:p>
    <w:p w14:paraId="68A1023F" w14:textId="5E55C2CD" w:rsidR="00EE0E07" w:rsidRDefault="00EE0E07" w:rsidP="00EE0E07">
      <w:pPr>
        <w:pStyle w:val="ListParagraph"/>
        <w:numPr>
          <w:ilvl w:val="0"/>
          <w:numId w:val="11"/>
        </w:numPr>
        <w:pBdr>
          <w:top w:val="nil"/>
          <w:left w:val="nil"/>
          <w:bottom w:val="nil"/>
          <w:right w:val="nil"/>
          <w:between w:val="nil"/>
        </w:pBdr>
        <w:spacing w:after="0"/>
        <w:rPr>
          <w:strike/>
          <w:color w:val="000000" w:themeColor="text1"/>
        </w:rPr>
      </w:pPr>
      <w:r w:rsidRPr="00987FA8">
        <w:rPr>
          <w:strike/>
          <w:color w:val="000000" w:themeColor="text1"/>
        </w:rPr>
        <w:t xml:space="preserve">Rebecca </w:t>
      </w:r>
      <w:r w:rsidR="00DF1A75" w:rsidRPr="00987FA8">
        <w:rPr>
          <w:strike/>
          <w:color w:val="000000" w:themeColor="text1"/>
        </w:rPr>
        <w:t xml:space="preserve">Montes </w:t>
      </w:r>
      <w:r w:rsidR="0058571A" w:rsidRPr="00987FA8">
        <w:rPr>
          <w:strike/>
          <w:color w:val="000000" w:themeColor="text1"/>
        </w:rPr>
        <w:t>(</w:t>
      </w:r>
      <w:r w:rsidR="00DF1A75" w:rsidRPr="00987FA8">
        <w:rPr>
          <w:strike/>
          <w:color w:val="000000" w:themeColor="text1"/>
        </w:rPr>
        <w:t>Dean of Instruction at Mendocino College</w:t>
      </w:r>
      <w:r w:rsidR="0058571A" w:rsidRPr="00987FA8">
        <w:rPr>
          <w:strike/>
          <w:color w:val="000000" w:themeColor="text1"/>
        </w:rPr>
        <w:t>)</w:t>
      </w:r>
      <w:r w:rsidR="00DF1A75" w:rsidRPr="00987FA8">
        <w:rPr>
          <w:strike/>
          <w:color w:val="000000" w:themeColor="text1"/>
        </w:rPr>
        <w:t xml:space="preserve"> </w:t>
      </w:r>
      <w:r w:rsidRPr="00987FA8">
        <w:rPr>
          <w:strike/>
          <w:color w:val="000000" w:themeColor="text1"/>
        </w:rPr>
        <w:t>will give a short presentation of AB 705 as it relates to ESL and transitioning adults to credit classes.</w:t>
      </w:r>
    </w:p>
    <w:p w14:paraId="68DD9E1C" w14:textId="76B0C73A" w:rsidR="00987FA8" w:rsidRPr="00987FA8" w:rsidRDefault="00987FA8" w:rsidP="00987FA8">
      <w:pPr>
        <w:pStyle w:val="ListParagraph"/>
        <w:numPr>
          <w:ilvl w:val="0"/>
          <w:numId w:val="14"/>
        </w:numPr>
        <w:pBdr>
          <w:top w:val="nil"/>
          <w:left w:val="nil"/>
          <w:bottom w:val="nil"/>
          <w:right w:val="nil"/>
          <w:between w:val="nil"/>
        </w:pBdr>
        <w:spacing w:after="0"/>
        <w:rPr>
          <w:color w:val="000000" w:themeColor="text1"/>
        </w:rPr>
      </w:pPr>
      <w:r w:rsidRPr="00987FA8">
        <w:rPr>
          <w:color w:val="000000" w:themeColor="text1"/>
        </w:rPr>
        <w:t xml:space="preserve">Rebecca Montes (Dean of Instruction at Mendocino College) </w:t>
      </w:r>
      <w:r w:rsidR="00A62372" w:rsidRPr="00E16F89">
        <w:rPr>
          <w:color w:val="000000" w:themeColor="text1"/>
        </w:rPr>
        <w:t>gave</w:t>
      </w:r>
      <w:r w:rsidRPr="00987FA8">
        <w:rPr>
          <w:color w:val="000000" w:themeColor="text1"/>
        </w:rPr>
        <w:t xml:space="preserve"> a short presentation of AB 705 as it relates to ESL and transitioning adults to credit classes.</w:t>
      </w:r>
      <w:r w:rsidR="00A62372" w:rsidRPr="00E16F89">
        <w:rPr>
          <w:color w:val="000000" w:themeColor="text1"/>
        </w:rPr>
        <w:t xml:space="preserve"> One of the rationale for AB 705 is to eliminate placement tests in ESL, English and Math courses that held students back 2-3 semesters before they can take transferable courses. College credit students are placed based on previous class experiences, High School GPA and other multiple measures. AB 705 ESL guidelines disallowed placement tests for ESL students since these placement tests where not identifying student’s language proficiency or competency. </w:t>
      </w:r>
    </w:p>
    <w:p w14:paraId="1B1F226B" w14:textId="53F93D94" w:rsidR="00987FA8" w:rsidRPr="00987FA8" w:rsidRDefault="00987FA8" w:rsidP="00987FA8">
      <w:pPr>
        <w:pStyle w:val="ListParagraph"/>
        <w:numPr>
          <w:ilvl w:val="0"/>
          <w:numId w:val="14"/>
        </w:numPr>
        <w:pBdr>
          <w:top w:val="nil"/>
          <w:left w:val="nil"/>
          <w:bottom w:val="nil"/>
          <w:right w:val="nil"/>
          <w:between w:val="nil"/>
        </w:pBdr>
        <w:spacing w:after="0"/>
        <w:rPr>
          <w:color w:val="000000" w:themeColor="text1"/>
        </w:rPr>
      </w:pPr>
      <w:r w:rsidRPr="00987FA8">
        <w:rPr>
          <w:color w:val="000000" w:themeColor="text1"/>
        </w:rPr>
        <w:t xml:space="preserve">Sarah Walsh (ESL faculty and coordinator) </w:t>
      </w:r>
      <w:r w:rsidR="006726B4">
        <w:rPr>
          <w:color w:val="000000" w:themeColor="text1"/>
        </w:rPr>
        <w:t>ga</w:t>
      </w:r>
      <w:r w:rsidRPr="00987FA8">
        <w:rPr>
          <w:color w:val="000000" w:themeColor="text1"/>
        </w:rPr>
        <w:t>ve an update on our current ESL program and activities.</w:t>
      </w:r>
      <w:r w:rsidR="006726B4">
        <w:rPr>
          <w:color w:val="000000" w:themeColor="text1"/>
        </w:rPr>
        <w:t xml:space="preserve"> Sarah shared and explained the ESL Student Enrollment Guide (found in the MLACE Agenda packet). This form is used to help place ESL students in the correct classes. The ESL Program </w:t>
      </w:r>
      <w:r w:rsidR="0015540C">
        <w:rPr>
          <w:color w:val="000000" w:themeColor="text1"/>
        </w:rPr>
        <w:t>now have</w:t>
      </w:r>
      <w:r w:rsidR="006726B4">
        <w:rPr>
          <w:color w:val="000000" w:themeColor="text1"/>
        </w:rPr>
        <w:t xml:space="preserve"> two new specialist</w:t>
      </w:r>
      <w:r w:rsidR="00224C32">
        <w:rPr>
          <w:color w:val="000000" w:themeColor="text1"/>
        </w:rPr>
        <w:t>s</w:t>
      </w:r>
      <w:r w:rsidR="006726B4">
        <w:rPr>
          <w:color w:val="000000" w:themeColor="text1"/>
        </w:rPr>
        <w:t xml:space="preserve"> who have cell phones that </w:t>
      </w:r>
      <w:r w:rsidR="0015540C">
        <w:rPr>
          <w:color w:val="000000" w:themeColor="text1"/>
        </w:rPr>
        <w:t xml:space="preserve">can help ESL students register for classes. The noncredit class </w:t>
      </w:r>
      <w:r w:rsidR="00224C32">
        <w:rPr>
          <w:color w:val="000000" w:themeColor="text1"/>
        </w:rPr>
        <w:t>fee</w:t>
      </w:r>
      <w:r w:rsidR="0015540C">
        <w:rPr>
          <w:color w:val="000000" w:themeColor="text1"/>
        </w:rPr>
        <w:t xml:space="preserve"> has gone up to $12 per semester.</w:t>
      </w:r>
      <w:r w:rsidR="00433F65">
        <w:rPr>
          <w:color w:val="000000" w:themeColor="text1"/>
        </w:rPr>
        <w:t xml:space="preserve"> Monica Gowan shared a few of the barriers that she has experienced with her ESL students in Round Valley </w:t>
      </w:r>
      <w:r w:rsidR="00433F65">
        <w:rPr>
          <w:color w:val="000000" w:themeColor="text1"/>
        </w:rPr>
        <w:lastRenderedPageBreak/>
        <w:t>regarding registration and emails. Jackie Orozco also shared issues she has had with ESL students regarding their email and asked if the college could possible send out a text message</w:t>
      </w:r>
      <w:r w:rsidR="00224C32">
        <w:rPr>
          <w:color w:val="000000" w:themeColor="text1"/>
        </w:rPr>
        <w:t xml:space="preserve"> in Spanish</w:t>
      </w:r>
      <w:r w:rsidR="00433F65">
        <w:rPr>
          <w:color w:val="000000" w:themeColor="text1"/>
        </w:rPr>
        <w:t>.</w:t>
      </w:r>
    </w:p>
    <w:p w14:paraId="393FCB87" w14:textId="3C5DC13D" w:rsidR="00CF547E" w:rsidRPr="00CF547E" w:rsidRDefault="00CF547E" w:rsidP="00B70A80">
      <w:pPr>
        <w:pStyle w:val="ListParagraph"/>
        <w:numPr>
          <w:ilvl w:val="0"/>
          <w:numId w:val="2"/>
        </w:numPr>
        <w:pBdr>
          <w:top w:val="nil"/>
          <w:left w:val="nil"/>
          <w:bottom w:val="nil"/>
          <w:right w:val="nil"/>
          <w:between w:val="nil"/>
        </w:pBdr>
        <w:spacing w:after="0"/>
        <w:jc w:val="both"/>
        <w:rPr>
          <w:color w:val="000000" w:themeColor="text1"/>
        </w:rPr>
      </w:pPr>
      <w:r>
        <w:rPr>
          <w:b/>
          <w:color w:val="000000"/>
        </w:rPr>
        <w:t>Director’s Update</w:t>
      </w:r>
      <w:r w:rsidR="000B5C1F">
        <w:rPr>
          <w:b/>
          <w:color w:val="000000"/>
        </w:rPr>
        <w:tab/>
      </w:r>
      <w:r w:rsidR="000B5C1F">
        <w:rPr>
          <w:b/>
          <w:color w:val="000000"/>
        </w:rPr>
        <w:tab/>
      </w:r>
      <w:r w:rsidR="000B5C1F">
        <w:rPr>
          <w:b/>
          <w:color w:val="000000"/>
        </w:rPr>
        <w:tab/>
      </w:r>
      <w:r w:rsidR="000B5C1F">
        <w:rPr>
          <w:b/>
          <w:color w:val="000000"/>
        </w:rPr>
        <w:tab/>
      </w:r>
      <w:r w:rsidR="000B5C1F">
        <w:rPr>
          <w:b/>
          <w:color w:val="000000"/>
        </w:rPr>
        <w:tab/>
      </w:r>
      <w:r w:rsidR="000B5C1F">
        <w:rPr>
          <w:b/>
          <w:color w:val="000000"/>
        </w:rPr>
        <w:tab/>
      </w:r>
      <w:r w:rsidR="000B5C1F">
        <w:rPr>
          <w:b/>
          <w:color w:val="000000"/>
        </w:rPr>
        <w:tab/>
      </w:r>
      <w:r w:rsidR="000B5C1F">
        <w:rPr>
          <w:b/>
          <w:color w:val="000000"/>
        </w:rPr>
        <w:tab/>
      </w:r>
      <w:r w:rsidR="000B5C1F">
        <w:rPr>
          <w:b/>
          <w:color w:val="000000"/>
        </w:rPr>
        <w:tab/>
      </w:r>
      <w:r w:rsidR="00A52983">
        <w:rPr>
          <w:b/>
          <w:color w:val="000000"/>
        </w:rPr>
        <w:tab/>
      </w:r>
      <w:r w:rsidR="00103265">
        <w:rPr>
          <w:b/>
          <w:color w:val="000000"/>
        </w:rPr>
        <w:t>(Discussion)</w:t>
      </w:r>
    </w:p>
    <w:p w14:paraId="451B0484" w14:textId="5EB2CEA9" w:rsidR="00433F65" w:rsidRPr="007978F8" w:rsidRDefault="00CF547E" w:rsidP="00A23EDA">
      <w:pPr>
        <w:pStyle w:val="ListParagraph"/>
        <w:numPr>
          <w:ilvl w:val="1"/>
          <w:numId w:val="2"/>
        </w:numPr>
        <w:pBdr>
          <w:top w:val="nil"/>
          <w:left w:val="nil"/>
          <w:bottom w:val="nil"/>
          <w:right w:val="nil"/>
          <w:between w:val="nil"/>
        </w:pBdr>
        <w:spacing w:after="0"/>
        <w:rPr>
          <w:color w:val="000000" w:themeColor="text1"/>
        </w:rPr>
      </w:pPr>
      <w:r w:rsidRPr="00E16F89">
        <w:rPr>
          <w:color w:val="000000"/>
        </w:rPr>
        <w:t xml:space="preserve">Euline </w:t>
      </w:r>
      <w:r w:rsidR="00224C32" w:rsidRPr="00E16F89">
        <w:rPr>
          <w:color w:val="000000"/>
        </w:rPr>
        <w:t>shared</w:t>
      </w:r>
      <w:r w:rsidRPr="00E16F89">
        <w:rPr>
          <w:color w:val="000000"/>
        </w:rPr>
        <w:t xml:space="preserve"> </w:t>
      </w:r>
      <w:r w:rsidR="005852C8" w:rsidRPr="00E16F89">
        <w:rPr>
          <w:color w:val="000000"/>
        </w:rPr>
        <w:t>updates</w:t>
      </w:r>
      <w:r w:rsidRPr="00E16F89">
        <w:rPr>
          <w:color w:val="000000"/>
        </w:rPr>
        <w:t xml:space="preserve"> </w:t>
      </w:r>
      <w:r w:rsidR="001E3E3F" w:rsidRPr="00E16F89">
        <w:rPr>
          <w:color w:val="000000"/>
        </w:rPr>
        <w:t xml:space="preserve">on </w:t>
      </w:r>
      <w:r w:rsidR="00224C32" w:rsidRPr="00E16F89">
        <w:rPr>
          <w:color w:val="000000"/>
        </w:rPr>
        <w:t>Community Pro Suite</w:t>
      </w:r>
      <w:r w:rsidR="00201234" w:rsidRPr="00E16F89">
        <w:rPr>
          <w:color w:val="000000"/>
        </w:rPr>
        <w:t xml:space="preserve"> (CPS)</w:t>
      </w:r>
      <w:r w:rsidR="00224C32" w:rsidRPr="00E16F89">
        <w:rPr>
          <w:color w:val="000000"/>
        </w:rPr>
        <w:t xml:space="preserve"> that Beth Lehrer will send reminders monthly to </w:t>
      </w:r>
      <w:r w:rsidR="00201234" w:rsidRPr="00E16F89">
        <w:rPr>
          <w:color w:val="000000"/>
        </w:rPr>
        <w:t>consortium agency administrators who are TE users to log into TE to export files into CPS monthly. TE users will just need to log in to TE</w:t>
      </w:r>
      <w:r w:rsidR="00EF4F9D" w:rsidRPr="00E16F89">
        <w:rPr>
          <w:color w:val="000000"/>
        </w:rPr>
        <w:t xml:space="preserve"> and files will be </w:t>
      </w:r>
      <w:r w:rsidR="00201234" w:rsidRPr="00E16F89">
        <w:rPr>
          <w:color w:val="000000"/>
        </w:rPr>
        <w:t xml:space="preserve">exported to CPS automatically. </w:t>
      </w:r>
    </w:p>
    <w:p w14:paraId="5ACD0C05" w14:textId="0CAF234E" w:rsidR="00B70A80" w:rsidRPr="00B70A80" w:rsidRDefault="007978F8" w:rsidP="00590FE8">
      <w:pPr>
        <w:pStyle w:val="ListParagraph"/>
        <w:numPr>
          <w:ilvl w:val="1"/>
          <w:numId w:val="2"/>
        </w:numPr>
        <w:pBdr>
          <w:top w:val="nil"/>
          <w:left w:val="nil"/>
          <w:bottom w:val="nil"/>
          <w:right w:val="nil"/>
          <w:between w:val="nil"/>
        </w:pBdr>
        <w:spacing w:after="0"/>
        <w:rPr>
          <w:color w:val="000000" w:themeColor="text1"/>
        </w:rPr>
      </w:pPr>
      <w:r>
        <w:rPr>
          <w:color w:val="000000"/>
        </w:rPr>
        <w:t>Euli</w:t>
      </w:r>
      <w:r w:rsidR="00FA0D84">
        <w:rPr>
          <w:color w:val="000000"/>
        </w:rPr>
        <w:t xml:space="preserve">ne </w:t>
      </w:r>
      <w:r w:rsidR="00201234" w:rsidRPr="00E16F89">
        <w:rPr>
          <w:color w:val="000000"/>
        </w:rPr>
        <w:t>shared statistics on job postings</w:t>
      </w:r>
      <w:r w:rsidR="00FA0D84">
        <w:rPr>
          <w:color w:val="000000"/>
        </w:rPr>
        <w:t xml:space="preserve"> in our counties from Workforce Alliance of the North Bay and </w:t>
      </w:r>
      <w:r w:rsidR="00EF4F9D" w:rsidRPr="00E16F89">
        <w:rPr>
          <w:color w:val="000000"/>
        </w:rPr>
        <w:t>data</w:t>
      </w:r>
      <w:r w:rsidR="00FA0D84" w:rsidRPr="00E16F89">
        <w:rPr>
          <w:color w:val="000000"/>
        </w:rPr>
        <w:t xml:space="preserve"> </w:t>
      </w:r>
      <w:r w:rsidR="00FA0D84">
        <w:rPr>
          <w:color w:val="000000"/>
        </w:rPr>
        <w:t>from the California Postse</w:t>
      </w:r>
      <w:r w:rsidR="005937F2">
        <w:rPr>
          <w:color w:val="000000"/>
        </w:rPr>
        <w:t>condary to Prosperity Dashboard</w:t>
      </w:r>
      <w:r w:rsidR="00201234" w:rsidRPr="00E16F89">
        <w:rPr>
          <w:color w:val="000000"/>
        </w:rPr>
        <w:t xml:space="preserve">. The </w:t>
      </w:r>
      <w:r w:rsidR="00EF4F9D" w:rsidRPr="00E16F89">
        <w:rPr>
          <w:color w:val="000000"/>
        </w:rPr>
        <w:t>top three</w:t>
      </w:r>
      <w:r w:rsidR="00201234" w:rsidRPr="00E16F89">
        <w:rPr>
          <w:color w:val="000000"/>
        </w:rPr>
        <w:t xml:space="preserve"> soft skills required by employers are communica</w:t>
      </w:r>
      <w:r w:rsidR="00EF4F9D" w:rsidRPr="00E16F89">
        <w:rPr>
          <w:color w:val="000000"/>
        </w:rPr>
        <w:t>tion skills, customer service, and sales. The top three hard skills required by employers are basic life support, CPR and AC life support (Merchandising in Lake County).</w:t>
      </w:r>
    </w:p>
    <w:p w14:paraId="634929F0" w14:textId="6BF4E854" w:rsidR="00EF4F9D" w:rsidRPr="00E16F89" w:rsidRDefault="00EF4F9D" w:rsidP="00EF4F9D">
      <w:pPr>
        <w:pStyle w:val="ListParagraph"/>
        <w:pBdr>
          <w:top w:val="nil"/>
          <w:left w:val="nil"/>
          <w:bottom w:val="nil"/>
          <w:right w:val="nil"/>
          <w:between w:val="nil"/>
        </w:pBdr>
        <w:spacing w:after="0"/>
        <w:ind w:left="810"/>
        <w:rPr>
          <w:color w:val="000000"/>
        </w:rPr>
      </w:pPr>
      <w:r w:rsidRPr="00E16F89">
        <w:rPr>
          <w:color w:val="000000"/>
        </w:rPr>
        <w:t>Data from the California Postsecondary to Prosperity Dashboard</w:t>
      </w:r>
      <w:r w:rsidR="003B5746" w:rsidRPr="00E16F89">
        <w:rPr>
          <w:color w:val="000000"/>
        </w:rPr>
        <w:t xml:space="preserve"> revealed that:</w:t>
      </w:r>
    </w:p>
    <w:p w14:paraId="2D81E23E" w14:textId="42C796C1" w:rsidR="003B5746" w:rsidRPr="00E16F89" w:rsidRDefault="003B5746" w:rsidP="003B5746">
      <w:pPr>
        <w:pStyle w:val="ListParagraph"/>
        <w:numPr>
          <w:ilvl w:val="0"/>
          <w:numId w:val="15"/>
        </w:numPr>
        <w:pBdr>
          <w:top w:val="nil"/>
          <w:left w:val="nil"/>
          <w:bottom w:val="nil"/>
          <w:right w:val="nil"/>
          <w:between w:val="nil"/>
        </w:pBdr>
        <w:spacing w:after="0"/>
        <w:rPr>
          <w:color w:val="000000" w:themeColor="text1"/>
        </w:rPr>
      </w:pPr>
      <w:r w:rsidRPr="00E16F89">
        <w:rPr>
          <w:color w:val="000000" w:themeColor="text1"/>
        </w:rPr>
        <w:t xml:space="preserve">78% of students from Mendocino and Lake </w:t>
      </w:r>
      <w:proofErr w:type="gramStart"/>
      <w:r w:rsidRPr="00E16F89">
        <w:rPr>
          <w:color w:val="000000" w:themeColor="text1"/>
        </w:rPr>
        <w:t>counties</w:t>
      </w:r>
      <w:proofErr w:type="gramEnd"/>
      <w:r w:rsidRPr="00E16F89">
        <w:rPr>
          <w:color w:val="000000" w:themeColor="text1"/>
        </w:rPr>
        <w:t xml:space="preserve"> graduate high school.</w:t>
      </w:r>
    </w:p>
    <w:p w14:paraId="7DEF4CF1" w14:textId="7BBF2B98" w:rsidR="003B5746" w:rsidRPr="00E16F89" w:rsidRDefault="003B5746" w:rsidP="003B5746">
      <w:pPr>
        <w:pStyle w:val="ListParagraph"/>
        <w:numPr>
          <w:ilvl w:val="0"/>
          <w:numId w:val="15"/>
        </w:numPr>
        <w:pBdr>
          <w:top w:val="nil"/>
          <w:left w:val="nil"/>
          <w:bottom w:val="nil"/>
          <w:right w:val="nil"/>
          <w:between w:val="nil"/>
        </w:pBdr>
        <w:spacing w:after="0"/>
        <w:rPr>
          <w:color w:val="000000" w:themeColor="text1"/>
        </w:rPr>
      </w:pPr>
      <w:r w:rsidRPr="00E16F89">
        <w:rPr>
          <w:color w:val="000000" w:themeColor="text1"/>
        </w:rPr>
        <w:t>33% complete the A-G requirements to attend CSU and UC systems.</w:t>
      </w:r>
    </w:p>
    <w:p w14:paraId="6FF872B5" w14:textId="78384999" w:rsidR="003B5746" w:rsidRPr="00E16F89" w:rsidRDefault="003B5746" w:rsidP="003B5746">
      <w:pPr>
        <w:pStyle w:val="ListParagraph"/>
        <w:numPr>
          <w:ilvl w:val="0"/>
          <w:numId w:val="15"/>
        </w:numPr>
        <w:pBdr>
          <w:top w:val="nil"/>
          <w:left w:val="nil"/>
          <w:bottom w:val="nil"/>
          <w:right w:val="nil"/>
          <w:between w:val="nil"/>
        </w:pBdr>
        <w:spacing w:after="0"/>
        <w:rPr>
          <w:color w:val="000000" w:themeColor="text1"/>
        </w:rPr>
      </w:pPr>
      <w:r w:rsidRPr="00E16F89">
        <w:rPr>
          <w:color w:val="000000" w:themeColor="text1"/>
        </w:rPr>
        <w:t>50% of high school graduates go to college.</w:t>
      </w:r>
      <w:r w:rsidR="00D8195C" w:rsidRPr="00E16F89">
        <w:rPr>
          <w:color w:val="000000" w:themeColor="text1"/>
        </w:rPr>
        <w:t xml:space="preserve"> 50% do not go on to college.</w:t>
      </w:r>
    </w:p>
    <w:p w14:paraId="53E23459" w14:textId="373177A1" w:rsidR="003B5746" w:rsidRPr="00E16F89" w:rsidRDefault="00D8195C" w:rsidP="003B5746">
      <w:pPr>
        <w:pStyle w:val="ListParagraph"/>
        <w:numPr>
          <w:ilvl w:val="0"/>
          <w:numId w:val="15"/>
        </w:numPr>
        <w:pBdr>
          <w:top w:val="nil"/>
          <w:left w:val="nil"/>
          <w:bottom w:val="nil"/>
          <w:right w:val="nil"/>
          <w:between w:val="nil"/>
        </w:pBdr>
        <w:spacing w:after="0"/>
        <w:rPr>
          <w:color w:val="000000" w:themeColor="text1"/>
        </w:rPr>
      </w:pPr>
      <w:r w:rsidRPr="00E16F89">
        <w:rPr>
          <w:color w:val="000000" w:themeColor="text1"/>
        </w:rPr>
        <w:t xml:space="preserve">Only </w:t>
      </w:r>
      <w:r w:rsidR="003B5746" w:rsidRPr="00E16F89">
        <w:rPr>
          <w:color w:val="000000" w:themeColor="text1"/>
        </w:rPr>
        <w:t>33% of those students go to community colleges.</w:t>
      </w:r>
    </w:p>
    <w:p w14:paraId="5121B32F" w14:textId="1278DC47" w:rsidR="00D8195C" w:rsidRPr="00E16F89" w:rsidRDefault="00D8195C" w:rsidP="00D8195C">
      <w:pPr>
        <w:pStyle w:val="ListParagraph"/>
        <w:numPr>
          <w:ilvl w:val="0"/>
          <w:numId w:val="15"/>
        </w:numPr>
        <w:pBdr>
          <w:top w:val="nil"/>
          <w:left w:val="nil"/>
          <w:bottom w:val="nil"/>
          <w:right w:val="nil"/>
          <w:between w:val="nil"/>
        </w:pBdr>
        <w:spacing w:after="0"/>
        <w:rPr>
          <w:color w:val="000000" w:themeColor="text1"/>
        </w:rPr>
      </w:pPr>
      <w:r w:rsidRPr="00E16F89">
        <w:rPr>
          <w:color w:val="000000" w:themeColor="text1"/>
        </w:rPr>
        <w:t xml:space="preserve">Only 65% of North Far North adult population earn </w:t>
      </w:r>
      <w:r w:rsidR="00F07C1F">
        <w:rPr>
          <w:color w:val="000000" w:themeColor="text1"/>
        </w:rPr>
        <w:t>a living wage. 50% of the Latino</w:t>
      </w:r>
      <w:r w:rsidRPr="00E16F89">
        <w:rPr>
          <w:color w:val="000000" w:themeColor="text1"/>
        </w:rPr>
        <w:t xml:space="preserve"> population earn a living wage but only 45% own their home.</w:t>
      </w:r>
    </w:p>
    <w:p w14:paraId="4C427488" w14:textId="35EA2F1E" w:rsidR="00DF1A75" w:rsidRPr="00A23EDA" w:rsidRDefault="00F40A54" w:rsidP="00DF1A75">
      <w:pPr>
        <w:pStyle w:val="ListParagraph"/>
        <w:numPr>
          <w:ilvl w:val="1"/>
          <w:numId w:val="2"/>
        </w:numPr>
        <w:pBdr>
          <w:top w:val="nil"/>
          <w:left w:val="nil"/>
          <w:bottom w:val="nil"/>
          <w:right w:val="nil"/>
          <w:between w:val="nil"/>
        </w:pBdr>
        <w:spacing w:after="0"/>
        <w:rPr>
          <w:color w:val="000000" w:themeColor="text1"/>
          <w:highlight w:val="yellow"/>
        </w:rPr>
      </w:pPr>
      <w:r w:rsidRPr="00A23EDA">
        <w:rPr>
          <w:color w:val="000000"/>
        </w:rPr>
        <w:t>Euline</w:t>
      </w:r>
      <w:r>
        <w:rPr>
          <w:color w:val="000000"/>
        </w:rPr>
        <w:t xml:space="preserve"> </w:t>
      </w:r>
      <w:r w:rsidRPr="00E16F89">
        <w:rPr>
          <w:color w:val="000000"/>
        </w:rPr>
        <w:t>share</w:t>
      </w:r>
      <w:r w:rsidR="00D8195C" w:rsidRPr="00E16F89">
        <w:rPr>
          <w:color w:val="000000"/>
        </w:rPr>
        <w:t>d</w:t>
      </w:r>
      <w:r>
        <w:rPr>
          <w:color w:val="000000"/>
        </w:rPr>
        <w:t xml:space="preserve"> information </w:t>
      </w:r>
      <w:r w:rsidR="00FA0D84">
        <w:rPr>
          <w:color w:val="000000"/>
        </w:rPr>
        <w:t>from the CDE Racial Equity Initiative for Adult Education Administrators and Personnel Letter</w:t>
      </w:r>
      <w:r w:rsidR="00042FFC" w:rsidRPr="00E16F89">
        <w:rPr>
          <w:color w:val="000000"/>
        </w:rPr>
        <w:t xml:space="preserve"> </w:t>
      </w:r>
      <w:r w:rsidR="00D8195C" w:rsidRPr="00E16F89">
        <w:rPr>
          <w:color w:val="000000"/>
        </w:rPr>
        <w:t xml:space="preserve">which </w:t>
      </w:r>
      <w:r w:rsidR="00042FFC" w:rsidRPr="00E16F89">
        <w:rPr>
          <w:color w:val="000000"/>
        </w:rPr>
        <w:t xml:space="preserve">addressed the concerns of implicit bias and racism in education. The California Department of Education shared a survey link asking about racial composition of the educational system </w:t>
      </w:r>
      <w:proofErr w:type="gramStart"/>
      <w:r w:rsidR="00042FFC" w:rsidRPr="00E16F89">
        <w:rPr>
          <w:color w:val="000000"/>
        </w:rPr>
        <w:t xml:space="preserve">the </w:t>
      </w:r>
      <w:r w:rsidR="005B7E2E" w:rsidRPr="00E16F89">
        <w:rPr>
          <w:color w:val="000000"/>
        </w:rPr>
        <w:t>ascertain</w:t>
      </w:r>
      <w:proofErr w:type="gramEnd"/>
      <w:r w:rsidR="005B7E2E" w:rsidRPr="00E16F89">
        <w:rPr>
          <w:color w:val="000000"/>
        </w:rPr>
        <w:t xml:space="preserve"> </w:t>
      </w:r>
      <w:r w:rsidR="00042FFC" w:rsidRPr="00E16F89">
        <w:rPr>
          <w:color w:val="000000"/>
        </w:rPr>
        <w:t>further need for implicit bias training for all CDE employees and personnel.</w:t>
      </w:r>
      <w:r w:rsidR="00A62372" w:rsidRPr="00E16F89">
        <w:rPr>
          <w:color w:val="000000"/>
        </w:rPr>
        <w:t xml:space="preserve"> (</w:t>
      </w:r>
      <w:r w:rsidR="00A62372" w:rsidRPr="00A62372">
        <w:rPr>
          <w:color w:val="000000"/>
        </w:rPr>
        <w:t>https://caladulted.org/RacialEquitySurvey</w:t>
      </w:r>
      <w:r w:rsidR="00A62372">
        <w:rPr>
          <w:color w:val="000000"/>
        </w:rPr>
        <w:t>)</w:t>
      </w:r>
    </w:p>
    <w:p w14:paraId="08361DB4" w14:textId="680C6496" w:rsidR="00DF1A75" w:rsidRPr="00DF1A75" w:rsidRDefault="00DF1A75" w:rsidP="00DF1A75">
      <w:pPr>
        <w:pStyle w:val="ListParagraph"/>
        <w:numPr>
          <w:ilvl w:val="0"/>
          <w:numId w:val="2"/>
        </w:numPr>
        <w:pBdr>
          <w:top w:val="nil"/>
          <w:left w:val="nil"/>
          <w:bottom w:val="nil"/>
          <w:right w:val="nil"/>
          <w:between w:val="nil"/>
        </w:pBdr>
        <w:spacing w:after="0"/>
        <w:rPr>
          <w:color w:val="000000" w:themeColor="text1"/>
        </w:rPr>
      </w:pPr>
      <w:r w:rsidRPr="0058571A">
        <w:rPr>
          <w:b/>
          <w:color w:val="000000"/>
        </w:rPr>
        <w:t>Whole Group Discussion on the ML ACE Operational Principles</w:t>
      </w:r>
      <w:r>
        <w:rPr>
          <w:color w:val="000000"/>
        </w:rPr>
        <w:tab/>
      </w:r>
      <w:r>
        <w:rPr>
          <w:color w:val="000000"/>
        </w:rPr>
        <w:tab/>
      </w:r>
      <w:r>
        <w:rPr>
          <w:color w:val="000000"/>
        </w:rPr>
        <w:tab/>
      </w:r>
      <w:r>
        <w:rPr>
          <w:color w:val="000000"/>
        </w:rPr>
        <w:tab/>
        <w:t>(Discussion/Action)</w:t>
      </w:r>
    </w:p>
    <w:p w14:paraId="19A2757D" w14:textId="594EE86E" w:rsidR="00DF1A75" w:rsidRPr="0058571A" w:rsidRDefault="00DF1A75" w:rsidP="0058571A">
      <w:pPr>
        <w:pBdr>
          <w:top w:val="nil"/>
          <w:left w:val="nil"/>
          <w:bottom w:val="nil"/>
          <w:right w:val="nil"/>
          <w:between w:val="nil"/>
        </w:pBdr>
        <w:spacing w:after="0"/>
        <w:ind w:firstLine="360"/>
        <w:rPr>
          <w:color w:val="000000" w:themeColor="text1"/>
        </w:rPr>
      </w:pPr>
      <w:r w:rsidRPr="0058571A">
        <w:rPr>
          <w:color w:val="000000"/>
        </w:rPr>
        <w:t>Consortium m</w:t>
      </w:r>
      <w:r w:rsidR="007E0FA6">
        <w:rPr>
          <w:color w:val="000000"/>
        </w:rPr>
        <w:t>embers and partners discussed</w:t>
      </w:r>
      <w:r w:rsidRPr="0058571A">
        <w:rPr>
          <w:color w:val="000000"/>
        </w:rPr>
        <w:t xml:space="preserve"> th</w:t>
      </w:r>
      <w:r w:rsidR="007E0FA6">
        <w:rPr>
          <w:color w:val="000000"/>
        </w:rPr>
        <w:t>e ML ACE operational principles. Suggestions were made that every December the consortium will review the mission and operational principles, breaking into small groups to discuss and go over how the previous year has met any of the goals.</w:t>
      </w:r>
    </w:p>
    <w:p w14:paraId="13168702" w14:textId="16230F93" w:rsidR="00400A31" w:rsidRPr="00400A31" w:rsidRDefault="00400A31" w:rsidP="00EE66E4">
      <w:pPr>
        <w:pStyle w:val="ListParagraph"/>
        <w:numPr>
          <w:ilvl w:val="0"/>
          <w:numId w:val="2"/>
        </w:numPr>
        <w:spacing w:after="0" w:line="240" w:lineRule="auto"/>
      </w:pPr>
      <w:r w:rsidRPr="000159DF">
        <w:rPr>
          <w:b/>
        </w:rPr>
        <w:t>Annual Program Review</w:t>
      </w:r>
      <w:r>
        <w:rPr>
          <w:b/>
        </w:rPr>
        <w:t xml:space="preserve"> Part </w:t>
      </w:r>
      <w:r w:rsidR="00933164">
        <w:rPr>
          <w:b/>
        </w:rPr>
        <w:t>3</w:t>
      </w:r>
      <w:r>
        <w:rPr>
          <w:b/>
        </w:rPr>
        <w:tab/>
      </w:r>
      <w:r>
        <w:rPr>
          <w:b/>
        </w:rPr>
        <w:tab/>
      </w:r>
      <w:r>
        <w:rPr>
          <w:b/>
        </w:rPr>
        <w:tab/>
      </w:r>
      <w:r>
        <w:rPr>
          <w:b/>
        </w:rPr>
        <w:tab/>
      </w:r>
      <w:r>
        <w:rPr>
          <w:b/>
        </w:rPr>
        <w:tab/>
      </w:r>
      <w:r>
        <w:rPr>
          <w:b/>
        </w:rPr>
        <w:tab/>
      </w:r>
      <w:r>
        <w:rPr>
          <w:b/>
        </w:rPr>
        <w:tab/>
      </w:r>
      <w:r>
        <w:rPr>
          <w:b/>
        </w:rPr>
        <w:tab/>
      </w:r>
      <w:r>
        <w:rPr>
          <w:b/>
          <w:color w:val="000000"/>
        </w:rPr>
        <w:t>(Discussion</w:t>
      </w:r>
      <w:r w:rsidR="00182737">
        <w:rPr>
          <w:b/>
          <w:color w:val="000000"/>
        </w:rPr>
        <w:t>/Action</w:t>
      </w:r>
      <w:r>
        <w:rPr>
          <w:b/>
          <w:color w:val="000000"/>
        </w:rPr>
        <w:t>)</w:t>
      </w:r>
      <w:r>
        <w:rPr>
          <w:b/>
          <w:color w:val="000000"/>
        </w:rPr>
        <w:tab/>
      </w:r>
    </w:p>
    <w:p w14:paraId="6F6C4085" w14:textId="4FFD2EA2" w:rsidR="00400A31" w:rsidRDefault="00B565DF" w:rsidP="00400A31">
      <w:pPr>
        <w:pStyle w:val="ListParagraph"/>
        <w:spacing w:after="0" w:line="240" w:lineRule="auto"/>
        <w:ind w:left="360"/>
        <w:rPr>
          <w:color w:val="000000"/>
          <w:sz w:val="20"/>
          <w:szCs w:val="20"/>
        </w:rPr>
      </w:pPr>
      <w:r>
        <w:rPr>
          <w:b/>
          <w:color w:val="000000"/>
        </w:rPr>
        <w:tab/>
      </w:r>
      <w:r w:rsidR="00400A31">
        <w:t>Consortium members will share out data and information about their programs</w:t>
      </w:r>
      <w:r>
        <w:rPr>
          <w:b/>
          <w:color w:val="000000"/>
        </w:rPr>
        <w:tab/>
      </w:r>
      <w:r w:rsidR="00182737">
        <w:rPr>
          <w:color w:val="000000"/>
        </w:rPr>
        <w:t>for the consortium’s annual review.</w:t>
      </w:r>
    </w:p>
    <w:p w14:paraId="3509B74D" w14:textId="49DDACB3" w:rsidR="00400A31" w:rsidRDefault="00933164" w:rsidP="00400A31">
      <w:pPr>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Fort Bragg Program Review Presentation</w:t>
      </w:r>
    </w:p>
    <w:p w14:paraId="6B5C8B36" w14:textId="7714978F" w:rsidR="008E4990" w:rsidRDefault="00FE56A1" w:rsidP="00531B06">
      <w:pPr>
        <w:pBdr>
          <w:top w:val="nil"/>
          <w:left w:val="nil"/>
          <w:bottom w:val="nil"/>
          <w:right w:val="nil"/>
          <w:between w:val="nil"/>
        </w:pBdr>
        <w:spacing w:after="0" w:line="240" w:lineRule="auto"/>
        <w:ind w:left="810"/>
        <w:jc w:val="both"/>
        <w:rPr>
          <w:color w:val="000000"/>
          <w:sz w:val="20"/>
          <w:szCs w:val="20"/>
        </w:rPr>
      </w:pPr>
      <w:r w:rsidRPr="00531B06">
        <w:rPr>
          <w:color w:val="000000"/>
          <w:sz w:val="20"/>
        </w:rPr>
        <w:t>Coni Belli shared her program review</w:t>
      </w:r>
      <w:r w:rsidR="00531B06">
        <w:rPr>
          <w:color w:val="000000"/>
          <w:sz w:val="20"/>
        </w:rPr>
        <w:t xml:space="preserve">s for the Coastal Adult School. She mentioned that the numbers have gone down. Many issues at the beginning with adults learning to use the new technology but things have been going smoother. A new bilingual assistant has been hired and will hopefully start soon. </w:t>
      </w:r>
    </w:p>
    <w:p w14:paraId="2C719629" w14:textId="6340E3EA" w:rsidR="00531B06" w:rsidRDefault="00531B06" w:rsidP="00531B06">
      <w:pPr>
        <w:pStyle w:val="ListParagraph"/>
        <w:numPr>
          <w:ilvl w:val="0"/>
          <w:numId w:val="18"/>
        </w:numPr>
        <w:pBdr>
          <w:top w:val="nil"/>
          <w:left w:val="nil"/>
          <w:bottom w:val="nil"/>
          <w:right w:val="nil"/>
          <w:between w:val="nil"/>
        </w:pBdr>
        <w:spacing w:after="0" w:line="240" w:lineRule="auto"/>
        <w:jc w:val="both"/>
        <w:rPr>
          <w:color w:val="000000"/>
          <w:sz w:val="20"/>
          <w:szCs w:val="20"/>
        </w:rPr>
      </w:pPr>
      <w:r>
        <w:rPr>
          <w:color w:val="000000"/>
          <w:sz w:val="20"/>
          <w:szCs w:val="20"/>
        </w:rPr>
        <w:t xml:space="preserve">English as a Second Language (ESL) – See Appendix B </w:t>
      </w:r>
      <w:r w:rsidR="00A75376">
        <w:rPr>
          <w:color w:val="000000"/>
          <w:sz w:val="20"/>
          <w:szCs w:val="20"/>
        </w:rPr>
        <w:t>-</w:t>
      </w:r>
      <w:r>
        <w:rPr>
          <w:color w:val="000000"/>
          <w:sz w:val="20"/>
          <w:szCs w:val="20"/>
        </w:rPr>
        <w:t>These classes will start again at the end of Feb. or beginning of March.</w:t>
      </w:r>
    </w:p>
    <w:p w14:paraId="169F5463" w14:textId="12C3EB27" w:rsidR="00531B06" w:rsidRDefault="00531B06" w:rsidP="00531B06">
      <w:pPr>
        <w:pStyle w:val="ListParagraph"/>
        <w:numPr>
          <w:ilvl w:val="0"/>
          <w:numId w:val="18"/>
        </w:numPr>
        <w:pBdr>
          <w:top w:val="nil"/>
          <w:left w:val="nil"/>
          <w:bottom w:val="nil"/>
          <w:right w:val="nil"/>
          <w:between w:val="nil"/>
        </w:pBdr>
        <w:spacing w:after="0" w:line="240" w:lineRule="auto"/>
        <w:jc w:val="both"/>
        <w:rPr>
          <w:color w:val="000000"/>
          <w:sz w:val="20"/>
          <w:szCs w:val="20"/>
        </w:rPr>
      </w:pPr>
      <w:r>
        <w:rPr>
          <w:color w:val="000000"/>
          <w:sz w:val="20"/>
          <w:szCs w:val="20"/>
        </w:rPr>
        <w:t>ESL/Citizenship – See Appendix C</w:t>
      </w:r>
      <w:r w:rsidR="00A75376">
        <w:rPr>
          <w:color w:val="000000"/>
          <w:sz w:val="20"/>
          <w:szCs w:val="20"/>
        </w:rPr>
        <w:t>-</w:t>
      </w:r>
      <w:r>
        <w:rPr>
          <w:color w:val="000000"/>
          <w:sz w:val="20"/>
          <w:szCs w:val="20"/>
        </w:rPr>
        <w:t xml:space="preserve"> </w:t>
      </w:r>
      <w:r>
        <w:rPr>
          <w:color w:val="000000"/>
          <w:sz w:val="20"/>
          <w:szCs w:val="20"/>
        </w:rPr>
        <w:t>These classes will start again at the end of Feb. or beginning of March</w:t>
      </w:r>
    </w:p>
    <w:p w14:paraId="72E18EC9" w14:textId="64973A8D" w:rsidR="00531B06" w:rsidRPr="00531B06" w:rsidRDefault="00531B06" w:rsidP="00531B06">
      <w:pPr>
        <w:pStyle w:val="ListParagraph"/>
        <w:numPr>
          <w:ilvl w:val="0"/>
          <w:numId w:val="18"/>
        </w:numPr>
        <w:pBdr>
          <w:top w:val="nil"/>
          <w:left w:val="nil"/>
          <w:bottom w:val="nil"/>
          <w:right w:val="nil"/>
          <w:between w:val="nil"/>
        </w:pBdr>
        <w:spacing w:after="0" w:line="240" w:lineRule="auto"/>
        <w:jc w:val="both"/>
        <w:rPr>
          <w:color w:val="000000"/>
          <w:sz w:val="20"/>
          <w:szCs w:val="20"/>
        </w:rPr>
      </w:pPr>
      <w:r>
        <w:rPr>
          <w:color w:val="000000"/>
          <w:sz w:val="20"/>
          <w:szCs w:val="20"/>
        </w:rPr>
        <w:t xml:space="preserve">High </w:t>
      </w:r>
      <w:r w:rsidR="00A75376">
        <w:rPr>
          <w:color w:val="000000"/>
          <w:sz w:val="20"/>
          <w:szCs w:val="20"/>
        </w:rPr>
        <w:t>School</w:t>
      </w:r>
      <w:bookmarkStart w:id="0" w:name="_GoBack"/>
      <w:bookmarkEnd w:id="0"/>
      <w:r>
        <w:rPr>
          <w:color w:val="000000"/>
          <w:sz w:val="20"/>
          <w:szCs w:val="20"/>
        </w:rPr>
        <w:t xml:space="preserve"> Diploma – See Appendix D</w:t>
      </w:r>
    </w:p>
    <w:p w14:paraId="4A9596D5" w14:textId="44454097" w:rsidR="00400A31" w:rsidRPr="00400A31" w:rsidRDefault="00400A31" w:rsidP="00F378F4">
      <w:pPr>
        <w:numPr>
          <w:ilvl w:val="0"/>
          <w:numId w:val="2"/>
        </w:numPr>
        <w:pBdr>
          <w:top w:val="nil"/>
          <w:left w:val="nil"/>
          <w:bottom w:val="nil"/>
          <w:right w:val="nil"/>
          <w:between w:val="nil"/>
        </w:pBdr>
        <w:spacing w:after="0" w:line="240" w:lineRule="auto"/>
        <w:rPr>
          <w:color w:val="000000"/>
          <w:sz w:val="20"/>
          <w:szCs w:val="20"/>
        </w:rPr>
      </w:pPr>
      <w:r w:rsidRPr="00400A31">
        <w:rPr>
          <w:b/>
          <w:color w:val="000000"/>
        </w:rPr>
        <w:t>Member Updates—</w:t>
      </w:r>
      <w:r w:rsidRPr="00400A31">
        <w:rPr>
          <w:b/>
        </w:rPr>
        <w:t xml:space="preserve">summary, updates and concerns </w:t>
      </w:r>
      <w:r w:rsidRPr="00400A31">
        <w:rPr>
          <w:b/>
          <w:color w:val="000000"/>
        </w:rPr>
        <w:t xml:space="preserve"> </w:t>
      </w:r>
      <w:r w:rsidR="00182737">
        <w:rPr>
          <w:b/>
          <w:color w:val="000000"/>
        </w:rPr>
        <w:tab/>
      </w:r>
      <w:r w:rsidR="00182737">
        <w:rPr>
          <w:b/>
          <w:color w:val="000000"/>
        </w:rPr>
        <w:tab/>
      </w:r>
      <w:r w:rsidR="00182737">
        <w:rPr>
          <w:b/>
          <w:color w:val="000000"/>
        </w:rPr>
        <w:tab/>
      </w:r>
      <w:r w:rsidR="00182737">
        <w:rPr>
          <w:b/>
          <w:color w:val="000000"/>
        </w:rPr>
        <w:tab/>
      </w:r>
      <w:r w:rsidR="00182737">
        <w:rPr>
          <w:b/>
          <w:color w:val="000000"/>
        </w:rPr>
        <w:tab/>
        <w:t>(Discussion</w:t>
      </w:r>
      <w:r w:rsidR="001F76BC">
        <w:rPr>
          <w:b/>
          <w:color w:val="000000"/>
        </w:rPr>
        <w:t>)</w:t>
      </w:r>
    </w:p>
    <w:p w14:paraId="2E6C61C8" w14:textId="5F81719A" w:rsidR="00400A31" w:rsidRDefault="00400A31" w:rsidP="00400A31">
      <w:pPr>
        <w:pBdr>
          <w:top w:val="nil"/>
          <w:left w:val="nil"/>
          <w:bottom w:val="nil"/>
          <w:right w:val="nil"/>
          <w:between w:val="nil"/>
        </w:pBdr>
        <w:spacing w:after="0" w:line="240" w:lineRule="auto"/>
        <w:ind w:left="360"/>
        <w:rPr>
          <w:color w:val="000000"/>
          <w:sz w:val="20"/>
          <w:szCs w:val="20"/>
        </w:rPr>
      </w:pPr>
      <w:r w:rsidRPr="00400A31">
        <w:rPr>
          <w:color w:val="000000"/>
          <w:sz w:val="20"/>
          <w:szCs w:val="20"/>
        </w:rPr>
        <w:t xml:space="preserve">Consortium members </w:t>
      </w:r>
      <w:r w:rsidR="00182737">
        <w:rPr>
          <w:color w:val="000000"/>
          <w:sz w:val="20"/>
          <w:szCs w:val="20"/>
        </w:rPr>
        <w:t>could</w:t>
      </w:r>
      <w:r w:rsidRPr="00400A31">
        <w:rPr>
          <w:color w:val="000000"/>
          <w:sz w:val="20"/>
          <w:szCs w:val="20"/>
        </w:rPr>
        <w:t xml:space="preserve"> share any current updates </w:t>
      </w:r>
      <w:r w:rsidR="00182737">
        <w:rPr>
          <w:color w:val="000000"/>
          <w:sz w:val="20"/>
          <w:szCs w:val="20"/>
        </w:rPr>
        <w:t>they may have as</w:t>
      </w:r>
      <w:r w:rsidRPr="00400A31">
        <w:rPr>
          <w:color w:val="000000"/>
          <w:sz w:val="20"/>
          <w:szCs w:val="20"/>
        </w:rPr>
        <w:t xml:space="preserve"> needed.</w:t>
      </w:r>
    </w:p>
    <w:p w14:paraId="03F00487" w14:textId="459D1306" w:rsidR="00EE0E07" w:rsidRPr="00EE0E07" w:rsidRDefault="00EE0E07" w:rsidP="00EE0E07">
      <w:pPr>
        <w:pStyle w:val="ListParagraph"/>
        <w:numPr>
          <w:ilvl w:val="0"/>
          <w:numId w:val="13"/>
        </w:numPr>
        <w:pBdr>
          <w:top w:val="nil"/>
          <w:left w:val="nil"/>
          <w:bottom w:val="nil"/>
          <w:right w:val="nil"/>
          <w:between w:val="nil"/>
        </w:pBdr>
        <w:spacing w:after="0" w:line="240" w:lineRule="auto"/>
        <w:rPr>
          <w:color w:val="000000"/>
          <w:sz w:val="20"/>
          <w:szCs w:val="20"/>
        </w:rPr>
      </w:pPr>
      <w:r w:rsidRPr="00EE0E07">
        <w:rPr>
          <w:color w:val="000000"/>
          <w:sz w:val="20"/>
          <w:szCs w:val="20"/>
        </w:rPr>
        <w:t>Anderson Valley</w:t>
      </w:r>
    </w:p>
    <w:p w14:paraId="1D216E42" w14:textId="0EC7C608" w:rsidR="00EE0E07" w:rsidRPr="00EE0E07" w:rsidRDefault="00EE0E07" w:rsidP="00EE0E07">
      <w:pPr>
        <w:pStyle w:val="ListParagraph"/>
        <w:numPr>
          <w:ilvl w:val="0"/>
          <w:numId w:val="13"/>
        </w:numPr>
        <w:pBdr>
          <w:top w:val="nil"/>
          <w:left w:val="nil"/>
          <w:bottom w:val="nil"/>
          <w:right w:val="nil"/>
          <w:between w:val="nil"/>
        </w:pBdr>
        <w:spacing w:after="0" w:line="240" w:lineRule="auto"/>
        <w:rPr>
          <w:color w:val="000000"/>
          <w:sz w:val="20"/>
          <w:szCs w:val="20"/>
        </w:rPr>
      </w:pPr>
      <w:r w:rsidRPr="00EE0E07">
        <w:rPr>
          <w:color w:val="000000"/>
          <w:sz w:val="20"/>
          <w:szCs w:val="20"/>
        </w:rPr>
        <w:t>Kelseyville Unified</w:t>
      </w:r>
    </w:p>
    <w:p w14:paraId="27317313" w14:textId="62F3106F" w:rsidR="00EE0E07" w:rsidRPr="00EE0E07" w:rsidRDefault="00EE0E07" w:rsidP="00EE0E07">
      <w:pPr>
        <w:pStyle w:val="ListParagraph"/>
        <w:numPr>
          <w:ilvl w:val="0"/>
          <w:numId w:val="13"/>
        </w:numPr>
        <w:pBdr>
          <w:top w:val="nil"/>
          <w:left w:val="nil"/>
          <w:bottom w:val="nil"/>
          <w:right w:val="nil"/>
          <w:between w:val="nil"/>
        </w:pBdr>
        <w:spacing w:after="0" w:line="240" w:lineRule="auto"/>
        <w:rPr>
          <w:color w:val="000000"/>
          <w:sz w:val="20"/>
          <w:szCs w:val="20"/>
        </w:rPr>
      </w:pPr>
      <w:r w:rsidRPr="00EE0E07">
        <w:rPr>
          <w:color w:val="000000"/>
          <w:sz w:val="20"/>
          <w:szCs w:val="20"/>
        </w:rPr>
        <w:t>Lake County of Education</w:t>
      </w:r>
    </w:p>
    <w:p w14:paraId="5E083557" w14:textId="68796AA6" w:rsidR="00EE0E07" w:rsidRPr="00EE0E07" w:rsidRDefault="00EE0E07" w:rsidP="00EE0E07">
      <w:pPr>
        <w:pStyle w:val="ListParagraph"/>
        <w:numPr>
          <w:ilvl w:val="0"/>
          <w:numId w:val="13"/>
        </w:numPr>
        <w:pBdr>
          <w:top w:val="nil"/>
          <w:left w:val="nil"/>
          <w:bottom w:val="nil"/>
          <w:right w:val="nil"/>
          <w:between w:val="nil"/>
        </w:pBdr>
        <w:spacing w:after="0" w:line="240" w:lineRule="auto"/>
        <w:rPr>
          <w:color w:val="000000"/>
          <w:sz w:val="20"/>
          <w:szCs w:val="20"/>
        </w:rPr>
      </w:pPr>
      <w:r w:rsidRPr="00EE0E07">
        <w:rPr>
          <w:color w:val="000000"/>
          <w:sz w:val="20"/>
          <w:szCs w:val="20"/>
        </w:rPr>
        <w:t>Mendocino County of Education</w:t>
      </w:r>
    </w:p>
    <w:p w14:paraId="14FD5639" w14:textId="40CCAEBB" w:rsidR="00EE0E07" w:rsidRPr="00EE0E07" w:rsidRDefault="00EE0E07" w:rsidP="00EE0E07">
      <w:pPr>
        <w:pStyle w:val="ListParagraph"/>
        <w:numPr>
          <w:ilvl w:val="0"/>
          <w:numId w:val="13"/>
        </w:numPr>
        <w:pBdr>
          <w:top w:val="nil"/>
          <w:left w:val="nil"/>
          <w:bottom w:val="nil"/>
          <w:right w:val="nil"/>
          <w:between w:val="nil"/>
        </w:pBdr>
        <w:spacing w:after="0" w:line="240" w:lineRule="auto"/>
        <w:rPr>
          <w:color w:val="000000"/>
          <w:sz w:val="20"/>
          <w:szCs w:val="20"/>
        </w:rPr>
      </w:pPr>
      <w:r w:rsidRPr="00EE0E07">
        <w:rPr>
          <w:color w:val="000000"/>
          <w:sz w:val="20"/>
          <w:szCs w:val="20"/>
        </w:rPr>
        <w:t>Mendocino College</w:t>
      </w:r>
    </w:p>
    <w:p w14:paraId="0758018C" w14:textId="659AA988" w:rsidR="00EE0E07" w:rsidRPr="00EE0E07" w:rsidRDefault="00EE0E07" w:rsidP="00EE0E07">
      <w:pPr>
        <w:pStyle w:val="ListParagraph"/>
        <w:numPr>
          <w:ilvl w:val="0"/>
          <w:numId w:val="13"/>
        </w:numPr>
        <w:pBdr>
          <w:top w:val="nil"/>
          <w:left w:val="nil"/>
          <w:bottom w:val="nil"/>
          <w:right w:val="nil"/>
          <w:between w:val="nil"/>
        </w:pBdr>
        <w:spacing w:after="0" w:line="240" w:lineRule="auto"/>
        <w:rPr>
          <w:color w:val="000000"/>
          <w:sz w:val="20"/>
          <w:szCs w:val="20"/>
        </w:rPr>
      </w:pPr>
      <w:r w:rsidRPr="00EE0E07">
        <w:rPr>
          <w:color w:val="000000"/>
          <w:sz w:val="20"/>
          <w:szCs w:val="20"/>
        </w:rPr>
        <w:t>Round Valley</w:t>
      </w:r>
    </w:p>
    <w:p w14:paraId="27ABB421" w14:textId="36CD791A" w:rsidR="00EE0E07" w:rsidRPr="00EE0E07" w:rsidRDefault="00EE0E07" w:rsidP="00EE0E07">
      <w:pPr>
        <w:pStyle w:val="ListParagraph"/>
        <w:numPr>
          <w:ilvl w:val="0"/>
          <w:numId w:val="13"/>
        </w:numPr>
        <w:pBdr>
          <w:top w:val="nil"/>
          <w:left w:val="nil"/>
          <w:bottom w:val="nil"/>
          <w:right w:val="nil"/>
          <w:between w:val="nil"/>
        </w:pBdr>
        <w:spacing w:after="0" w:line="240" w:lineRule="auto"/>
        <w:rPr>
          <w:color w:val="000000"/>
          <w:sz w:val="20"/>
          <w:szCs w:val="20"/>
        </w:rPr>
      </w:pPr>
      <w:r w:rsidRPr="00EE0E07">
        <w:rPr>
          <w:color w:val="000000"/>
          <w:sz w:val="20"/>
          <w:szCs w:val="20"/>
        </w:rPr>
        <w:lastRenderedPageBreak/>
        <w:t>Ukiah Unified</w:t>
      </w:r>
    </w:p>
    <w:p w14:paraId="03ABA4EE" w14:textId="3218E406" w:rsidR="00EE0E07" w:rsidRPr="00EE0E07" w:rsidRDefault="00EE0E07" w:rsidP="00EE0E07">
      <w:pPr>
        <w:pStyle w:val="ListParagraph"/>
        <w:numPr>
          <w:ilvl w:val="0"/>
          <w:numId w:val="13"/>
        </w:numPr>
        <w:pBdr>
          <w:top w:val="nil"/>
          <w:left w:val="nil"/>
          <w:bottom w:val="nil"/>
          <w:right w:val="nil"/>
          <w:between w:val="nil"/>
        </w:pBdr>
        <w:spacing w:after="0" w:line="240" w:lineRule="auto"/>
        <w:rPr>
          <w:color w:val="000000"/>
          <w:sz w:val="20"/>
          <w:szCs w:val="20"/>
        </w:rPr>
      </w:pPr>
      <w:r w:rsidRPr="00EE0E07">
        <w:rPr>
          <w:color w:val="000000"/>
          <w:sz w:val="20"/>
          <w:szCs w:val="20"/>
        </w:rPr>
        <w:t>Upper Lake Unified</w:t>
      </w:r>
    </w:p>
    <w:p w14:paraId="5AAFA1BD" w14:textId="428715C7" w:rsidR="00EE0E07" w:rsidRDefault="00EE0E07" w:rsidP="00EE0E07">
      <w:pPr>
        <w:pStyle w:val="ListParagraph"/>
        <w:numPr>
          <w:ilvl w:val="0"/>
          <w:numId w:val="13"/>
        </w:numPr>
        <w:pBdr>
          <w:top w:val="nil"/>
          <w:left w:val="nil"/>
          <w:bottom w:val="nil"/>
          <w:right w:val="nil"/>
          <w:between w:val="nil"/>
        </w:pBdr>
        <w:spacing w:after="0" w:line="240" w:lineRule="auto"/>
        <w:rPr>
          <w:color w:val="000000"/>
          <w:sz w:val="20"/>
          <w:szCs w:val="20"/>
        </w:rPr>
      </w:pPr>
      <w:r w:rsidRPr="00EE0E07">
        <w:rPr>
          <w:color w:val="000000"/>
          <w:sz w:val="20"/>
          <w:szCs w:val="20"/>
        </w:rPr>
        <w:t>Willits</w:t>
      </w:r>
    </w:p>
    <w:p w14:paraId="535B506E" w14:textId="77777777" w:rsidR="00EE0E07" w:rsidRPr="00EE0E07" w:rsidRDefault="00EE0E07" w:rsidP="00EE0E07">
      <w:pPr>
        <w:pStyle w:val="ListParagraph"/>
        <w:pBdr>
          <w:top w:val="nil"/>
          <w:left w:val="nil"/>
          <w:bottom w:val="nil"/>
          <w:right w:val="nil"/>
          <w:between w:val="nil"/>
        </w:pBdr>
        <w:spacing w:after="0" w:line="240" w:lineRule="auto"/>
        <w:ind w:left="1080"/>
        <w:rPr>
          <w:color w:val="000000"/>
          <w:sz w:val="20"/>
          <w:szCs w:val="20"/>
        </w:rPr>
      </w:pPr>
    </w:p>
    <w:p w14:paraId="4673342D" w14:textId="77777777" w:rsidR="00400A31" w:rsidRDefault="00400A31" w:rsidP="00400A31">
      <w:pPr>
        <w:numPr>
          <w:ilvl w:val="0"/>
          <w:numId w:val="2"/>
        </w:numPr>
        <w:pBdr>
          <w:top w:val="nil"/>
          <w:left w:val="nil"/>
          <w:bottom w:val="nil"/>
          <w:right w:val="nil"/>
          <w:between w:val="nil"/>
        </w:pBdr>
        <w:spacing w:after="0" w:line="240" w:lineRule="auto"/>
        <w:rPr>
          <w:b/>
          <w:color w:val="000000"/>
        </w:rPr>
      </w:pPr>
      <w:r>
        <w:rPr>
          <w:b/>
          <w:color w:val="000000"/>
        </w:rPr>
        <w:t xml:space="preserve">Public Comments/ Correspondents </w:t>
      </w:r>
      <w:r>
        <w:rPr>
          <w:b/>
          <w:color w:val="000000"/>
        </w:rPr>
        <w:tab/>
        <w:t>--via Zoom</w:t>
      </w:r>
      <w:r>
        <w:rPr>
          <w:b/>
          <w:color w:val="000000"/>
        </w:rPr>
        <w:tab/>
      </w:r>
      <w:r>
        <w:rPr>
          <w:b/>
          <w:color w:val="000000"/>
        </w:rPr>
        <w:tab/>
      </w:r>
      <w:r>
        <w:rPr>
          <w:b/>
          <w:color w:val="000000"/>
        </w:rPr>
        <w:tab/>
      </w:r>
      <w:r>
        <w:rPr>
          <w:b/>
          <w:color w:val="000000"/>
        </w:rPr>
        <w:tab/>
      </w:r>
      <w:r>
        <w:rPr>
          <w:b/>
          <w:color w:val="000000"/>
        </w:rPr>
        <w:tab/>
      </w:r>
      <w:r>
        <w:rPr>
          <w:b/>
          <w:color w:val="000000"/>
        </w:rPr>
        <w:tab/>
        <w:t>(Discussion)</w:t>
      </w:r>
    </w:p>
    <w:p w14:paraId="4CA57392" w14:textId="24F02F48" w:rsidR="00400A31" w:rsidRDefault="00400A31" w:rsidP="00400A31">
      <w:pPr>
        <w:pBdr>
          <w:top w:val="nil"/>
          <w:left w:val="nil"/>
          <w:bottom w:val="nil"/>
          <w:right w:val="nil"/>
          <w:between w:val="nil"/>
        </w:pBdr>
        <w:spacing w:after="0"/>
        <w:ind w:left="720"/>
        <w:jc w:val="both"/>
        <w:rPr>
          <w:i/>
          <w:color w:val="000000"/>
          <w:sz w:val="20"/>
          <w:szCs w:val="20"/>
        </w:rPr>
      </w:pPr>
      <w:r>
        <w:rPr>
          <w:i/>
          <w:color w:val="000000"/>
          <w:sz w:val="20"/>
          <w:szCs w:val="20"/>
        </w:rPr>
        <w:t>The MLACE welcomes public input.  This agenda item is limited to matters that are under the jurisdiction of the ML ACE and are not listed elsewhere on this agenda.  Comments are limited to three minutes per person, and 10 minutes per topic.  Action on these matters is not allowed.</w:t>
      </w:r>
    </w:p>
    <w:p w14:paraId="27DC6F62" w14:textId="741E6C2F" w:rsidR="00FE56A1" w:rsidRPr="00FE56A1" w:rsidRDefault="00FE56A1" w:rsidP="00400A31">
      <w:pPr>
        <w:pBdr>
          <w:top w:val="nil"/>
          <w:left w:val="nil"/>
          <w:bottom w:val="nil"/>
          <w:right w:val="nil"/>
          <w:between w:val="nil"/>
        </w:pBdr>
        <w:spacing w:after="0"/>
        <w:ind w:left="720"/>
        <w:jc w:val="both"/>
        <w:rPr>
          <w:color w:val="000000"/>
          <w:sz w:val="20"/>
          <w:szCs w:val="20"/>
        </w:rPr>
      </w:pPr>
      <w:r>
        <w:rPr>
          <w:color w:val="000000"/>
          <w:sz w:val="20"/>
          <w:szCs w:val="20"/>
        </w:rPr>
        <w:t>Pam Jensen would like to have the member updates</w:t>
      </w:r>
      <w:r w:rsidR="00E16F89">
        <w:rPr>
          <w:color w:val="000000"/>
          <w:sz w:val="20"/>
          <w:szCs w:val="20"/>
        </w:rPr>
        <w:t xml:space="preserve"> moved up in the agenda</w:t>
      </w:r>
      <w:r>
        <w:rPr>
          <w:color w:val="000000"/>
          <w:sz w:val="20"/>
          <w:szCs w:val="20"/>
        </w:rPr>
        <w:t xml:space="preserve">. Monica Gowan would like to have ability to privately chat </w:t>
      </w:r>
    </w:p>
    <w:p w14:paraId="61769204" w14:textId="5E470B1C" w:rsidR="001A5CEB" w:rsidRDefault="001A5CEB" w:rsidP="00400A31">
      <w:pPr>
        <w:pBdr>
          <w:top w:val="nil"/>
          <w:left w:val="nil"/>
          <w:bottom w:val="nil"/>
          <w:right w:val="nil"/>
          <w:between w:val="nil"/>
        </w:pBdr>
        <w:spacing w:after="0"/>
        <w:ind w:left="720"/>
        <w:jc w:val="both"/>
        <w:rPr>
          <w:color w:val="000000"/>
          <w:sz w:val="20"/>
          <w:szCs w:val="20"/>
        </w:rPr>
      </w:pPr>
      <w:r>
        <w:rPr>
          <w:color w:val="000000"/>
          <w:sz w:val="20"/>
          <w:szCs w:val="20"/>
        </w:rPr>
        <w:t xml:space="preserve">New attendees: </w:t>
      </w:r>
    </w:p>
    <w:p w14:paraId="66822C0D" w14:textId="52238965" w:rsidR="001A5CEB" w:rsidRDefault="001A5CEB" w:rsidP="00400A31">
      <w:pPr>
        <w:pBdr>
          <w:top w:val="nil"/>
          <w:left w:val="nil"/>
          <w:bottom w:val="nil"/>
          <w:right w:val="nil"/>
          <w:between w:val="nil"/>
        </w:pBdr>
        <w:spacing w:after="0"/>
        <w:ind w:left="720"/>
        <w:jc w:val="both"/>
        <w:rPr>
          <w:color w:val="000000"/>
          <w:sz w:val="20"/>
          <w:szCs w:val="20"/>
        </w:rPr>
      </w:pPr>
      <w:r>
        <w:rPr>
          <w:color w:val="000000"/>
          <w:sz w:val="20"/>
          <w:szCs w:val="20"/>
        </w:rPr>
        <w:t xml:space="preserve">Elvina Bill: </w:t>
      </w:r>
    </w:p>
    <w:p w14:paraId="54570638" w14:textId="20873AE9" w:rsidR="001A5CEB" w:rsidRDefault="001A5CEB" w:rsidP="00400A31">
      <w:pPr>
        <w:pBdr>
          <w:top w:val="nil"/>
          <w:left w:val="nil"/>
          <w:bottom w:val="nil"/>
          <w:right w:val="nil"/>
          <w:between w:val="nil"/>
        </w:pBdr>
        <w:spacing w:after="0"/>
        <w:ind w:left="720"/>
        <w:jc w:val="both"/>
        <w:rPr>
          <w:color w:val="000000"/>
          <w:sz w:val="20"/>
          <w:szCs w:val="20"/>
        </w:rPr>
      </w:pPr>
      <w:r>
        <w:rPr>
          <w:color w:val="000000"/>
          <w:sz w:val="20"/>
          <w:szCs w:val="20"/>
        </w:rPr>
        <w:t>Meredith Noyer:</w:t>
      </w:r>
    </w:p>
    <w:p w14:paraId="7EEBB583" w14:textId="2F18D2CD" w:rsidR="001A5CEB" w:rsidRPr="00FE56A1" w:rsidRDefault="001A5CEB" w:rsidP="00400A31">
      <w:pPr>
        <w:pBdr>
          <w:top w:val="nil"/>
          <w:left w:val="nil"/>
          <w:bottom w:val="nil"/>
          <w:right w:val="nil"/>
          <w:between w:val="nil"/>
        </w:pBdr>
        <w:spacing w:after="0"/>
        <w:ind w:left="720"/>
        <w:jc w:val="both"/>
        <w:rPr>
          <w:color w:val="000000"/>
          <w:sz w:val="20"/>
          <w:szCs w:val="20"/>
        </w:rPr>
      </w:pPr>
      <w:r>
        <w:rPr>
          <w:color w:val="000000"/>
          <w:sz w:val="20"/>
          <w:szCs w:val="20"/>
        </w:rPr>
        <w:t xml:space="preserve">Kristin Mayville: </w:t>
      </w:r>
    </w:p>
    <w:p w14:paraId="5B2635CA" w14:textId="622735DE" w:rsidR="002A0ECC" w:rsidRPr="00FE56A1" w:rsidRDefault="00CD2EBC" w:rsidP="002B756F">
      <w:pPr>
        <w:numPr>
          <w:ilvl w:val="0"/>
          <w:numId w:val="2"/>
        </w:numPr>
        <w:pBdr>
          <w:top w:val="nil"/>
          <w:left w:val="nil"/>
          <w:bottom w:val="nil"/>
          <w:right w:val="nil"/>
          <w:between w:val="nil"/>
        </w:pBdr>
        <w:spacing w:after="0" w:line="240" w:lineRule="auto"/>
      </w:pPr>
      <w:r w:rsidRPr="002B756F">
        <w:rPr>
          <w:b/>
          <w:color w:val="000000"/>
        </w:rPr>
        <w:t>Adjourn</w:t>
      </w:r>
      <w:r w:rsidR="006A6373">
        <w:rPr>
          <w:b/>
          <w:color w:val="000000"/>
        </w:rPr>
        <w:t>ment</w:t>
      </w:r>
      <w:r w:rsidR="006A6373">
        <w:rPr>
          <w:b/>
          <w:color w:val="000000"/>
        </w:rPr>
        <w:tab/>
      </w:r>
      <w:r w:rsidRPr="002B756F">
        <w:rPr>
          <w:b/>
          <w:color w:val="000000"/>
        </w:rPr>
        <w:t xml:space="preserve"> </w:t>
      </w:r>
      <w:r w:rsidR="00414131">
        <w:rPr>
          <w:b/>
          <w:color w:val="000000"/>
        </w:rPr>
        <w:t>First motion/Seconded/A</w:t>
      </w:r>
      <w:r w:rsidR="00EE0E07">
        <w:rPr>
          <w:b/>
          <w:color w:val="000000"/>
        </w:rPr>
        <w:t>pprove:</w:t>
      </w:r>
      <w:r w:rsidR="00EE0E07">
        <w:rPr>
          <w:b/>
          <w:color w:val="000000"/>
        </w:rPr>
        <w:tab/>
      </w:r>
      <w:r w:rsidR="00414131">
        <w:rPr>
          <w:b/>
          <w:color w:val="000000"/>
        </w:rPr>
        <w:tab/>
      </w:r>
      <w:r w:rsidR="006A6373">
        <w:rPr>
          <w:b/>
          <w:color w:val="000000"/>
        </w:rPr>
        <w:tab/>
      </w:r>
      <w:r w:rsidR="006A6373">
        <w:rPr>
          <w:b/>
          <w:color w:val="000000"/>
        </w:rPr>
        <w:tab/>
      </w:r>
      <w:r w:rsidR="00EE66E4">
        <w:rPr>
          <w:b/>
          <w:color w:val="000000"/>
        </w:rPr>
        <w:t xml:space="preserve">Time: </w:t>
      </w:r>
      <w:r w:rsidR="00FE56A1">
        <w:rPr>
          <w:b/>
          <w:color w:val="000000"/>
        </w:rPr>
        <w:t>12:38</w:t>
      </w:r>
      <w:r w:rsidR="00EE0E07">
        <w:rPr>
          <w:b/>
          <w:color w:val="000000"/>
        </w:rPr>
        <w:tab/>
        <w:t xml:space="preserve"> </w:t>
      </w:r>
      <w:r w:rsidR="006A6373">
        <w:rPr>
          <w:b/>
          <w:color w:val="000000"/>
        </w:rPr>
        <w:t>(Action)</w:t>
      </w:r>
    </w:p>
    <w:p w14:paraId="0DD02FBA" w14:textId="767F55D9" w:rsidR="00FE56A1" w:rsidRPr="00B30E0C" w:rsidRDefault="00FE56A1" w:rsidP="00FE56A1">
      <w:pPr>
        <w:pBdr>
          <w:top w:val="nil"/>
          <w:left w:val="nil"/>
          <w:bottom w:val="nil"/>
          <w:right w:val="nil"/>
          <w:between w:val="nil"/>
        </w:pBdr>
        <w:spacing w:after="0" w:line="240" w:lineRule="auto"/>
        <w:ind w:left="360"/>
      </w:pPr>
      <w:r>
        <w:t>Joe Del Prete / Christy Smith</w:t>
      </w:r>
      <w:r w:rsidR="001A5CEB">
        <w:t xml:space="preserve"> </w:t>
      </w:r>
      <w:r w:rsidR="001A5CEB" w:rsidRPr="00E16F89">
        <w:rPr>
          <w:color w:val="000000"/>
        </w:rPr>
        <w:t>(9</w:t>
      </w:r>
      <w:proofErr w:type="gramStart"/>
      <w:r w:rsidR="001A5CEB" w:rsidRPr="00E16F89">
        <w:rPr>
          <w:color w:val="000000"/>
        </w:rPr>
        <w:t>,0,0,1</w:t>
      </w:r>
      <w:proofErr w:type="gramEnd"/>
      <w:r w:rsidR="001A5CEB" w:rsidRPr="00E16F89">
        <w:rPr>
          <w:color w:val="000000"/>
        </w:rPr>
        <w:t xml:space="preserve"> Absent)</w:t>
      </w:r>
    </w:p>
    <w:p w14:paraId="309F83F0" w14:textId="50A52E59" w:rsidR="00933164" w:rsidRPr="00414131" w:rsidRDefault="00933164" w:rsidP="00414131">
      <w:pPr>
        <w:numPr>
          <w:ilvl w:val="1"/>
          <w:numId w:val="2"/>
        </w:numPr>
        <w:pBdr>
          <w:top w:val="nil"/>
          <w:left w:val="nil"/>
          <w:bottom w:val="nil"/>
          <w:right w:val="nil"/>
          <w:between w:val="nil"/>
        </w:pBdr>
        <w:spacing w:after="0" w:line="240" w:lineRule="auto"/>
      </w:pPr>
      <w:r>
        <w:rPr>
          <w:b/>
          <w:color w:val="000000"/>
        </w:rPr>
        <w:t>DIR Review Workgroup for all Consortium members (after the regular meeting)</w:t>
      </w:r>
    </w:p>
    <w:p w14:paraId="0FF71833" w14:textId="4D8036F9" w:rsidR="00400A31" w:rsidRPr="00400A31" w:rsidRDefault="00414131" w:rsidP="00414131">
      <w:pPr>
        <w:pBdr>
          <w:top w:val="nil"/>
          <w:left w:val="nil"/>
          <w:bottom w:val="nil"/>
          <w:right w:val="nil"/>
          <w:between w:val="nil"/>
        </w:pBdr>
        <w:spacing w:after="0" w:line="240" w:lineRule="auto"/>
        <w:ind w:firstLine="450"/>
        <w:jc w:val="both"/>
        <w:rPr>
          <w:b/>
          <w:color w:val="000000"/>
        </w:rPr>
      </w:pPr>
      <w:r>
        <w:rPr>
          <w:b/>
          <w:color w:val="000000"/>
        </w:rPr>
        <w:t xml:space="preserve">b. </w:t>
      </w:r>
      <w:r>
        <w:rPr>
          <w:b/>
          <w:color w:val="000000"/>
        </w:rPr>
        <w:tab/>
        <w:t xml:space="preserve">  </w:t>
      </w:r>
      <w:r w:rsidR="00400A31">
        <w:rPr>
          <w:b/>
          <w:color w:val="000000"/>
        </w:rPr>
        <w:t>Reminders:</w:t>
      </w:r>
    </w:p>
    <w:p w14:paraId="3D49F7B2" w14:textId="7BFB00B2" w:rsidR="00B70A80" w:rsidRPr="00B70A80" w:rsidRDefault="00B70A80" w:rsidP="00414131">
      <w:pPr>
        <w:pStyle w:val="ListParagraph"/>
        <w:numPr>
          <w:ilvl w:val="0"/>
          <w:numId w:val="12"/>
        </w:numPr>
        <w:pBdr>
          <w:top w:val="nil"/>
          <w:left w:val="nil"/>
          <w:bottom w:val="nil"/>
          <w:right w:val="nil"/>
          <w:between w:val="nil"/>
        </w:pBdr>
        <w:spacing w:after="0" w:line="240" w:lineRule="auto"/>
      </w:pPr>
      <w:r w:rsidRPr="00414131">
        <w:rPr>
          <w:b/>
          <w:color w:val="000000"/>
        </w:rPr>
        <w:t>Meeting Date and Time</w:t>
      </w:r>
      <w:r>
        <w:t xml:space="preserve"> </w:t>
      </w:r>
      <w:r w:rsidR="00933164">
        <w:t>January 14, 2021—Thursday from 10-1pm NOT Friday</w:t>
      </w:r>
    </w:p>
    <w:p w14:paraId="1B30ED2F" w14:textId="7EF3B8D8" w:rsidR="00011AC4" w:rsidRPr="00531B06" w:rsidRDefault="00182737" w:rsidP="00414131">
      <w:pPr>
        <w:pStyle w:val="ListParagraph"/>
        <w:numPr>
          <w:ilvl w:val="0"/>
          <w:numId w:val="12"/>
        </w:numPr>
        <w:pBdr>
          <w:top w:val="nil"/>
          <w:left w:val="nil"/>
          <w:bottom w:val="nil"/>
          <w:right w:val="nil"/>
          <w:between w:val="nil"/>
        </w:pBdr>
        <w:spacing w:after="0" w:line="240" w:lineRule="auto"/>
      </w:pPr>
      <w:r w:rsidRPr="00414131">
        <w:rPr>
          <w:b/>
          <w:color w:val="000000"/>
        </w:rPr>
        <w:t>ML ACE Operational Principle</w:t>
      </w:r>
      <w:r w:rsidR="00400A31" w:rsidRPr="00414131">
        <w:rPr>
          <w:b/>
          <w:color w:val="000000"/>
        </w:rPr>
        <w:t xml:space="preserve"> Revision Work—</w:t>
      </w:r>
      <w:r w:rsidR="00933164" w:rsidRPr="00414131">
        <w:rPr>
          <w:b/>
          <w:color w:val="000000"/>
        </w:rPr>
        <w:t xml:space="preserve">Continue </w:t>
      </w:r>
      <w:r w:rsidR="00400A31" w:rsidRPr="00414131">
        <w:rPr>
          <w:b/>
          <w:color w:val="000000"/>
        </w:rPr>
        <w:t>Group Discussion</w:t>
      </w:r>
      <w:r w:rsidRPr="00414131">
        <w:rPr>
          <w:b/>
          <w:color w:val="000000"/>
        </w:rPr>
        <w:t xml:space="preserve"> </w:t>
      </w:r>
      <w:r w:rsidR="00933164" w:rsidRPr="00414131">
        <w:rPr>
          <w:b/>
          <w:color w:val="000000"/>
        </w:rPr>
        <w:t>in January 2021</w:t>
      </w:r>
    </w:p>
    <w:p w14:paraId="670740A2" w14:textId="6FCFB098" w:rsidR="00531B06" w:rsidRDefault="00531B06" w:rsidP="00531B06">
      <w:pPr>
        <w:pBdr>
          <w:top w:val="nil"/>
          <w:left w:val="nil"/>
          <w:bottom w:val="nil"/>
          <w:right w:val="nil"/>
          <w:between w:val="nil"/>
        </w:pBdr>
        <w:spacing w:after="0" w:line="240" w:lineRule="auto"/>
      </w:pPr>
    </w:p>
    <w:p w14:paraId="0DB6B03B" w14:textId="7139BA10" w:rsidR="00531B06" w:rsidRDefault="00531B06" w:rsidP="00531B06">
      <w:pPr>
        <w:pBdr>
          <w:top w:val="nil"/>
          <w:left w:val="nil"/>
          <w:bottom w:val="nil"/>
          <w:right w:val="nil"/>
          <w:between w:val="nil"/>
        </w:pBdr>
        <w:spacing w:after="0" w:line="240" w:lineRule="auto"/>
      </w:pPr>
      <w:r>
        <w:t>Appendix A:</w:t>
      </w:r>
    </w:p>
    <w:p w14:paraId="4EA3FC49" w14:textId="5CDDBFD2" w:rsidR="00531B06" w:rsidRPr="001F76BC" w:rsidRDefault="00531B06" w:rsidP="00531B06">
      <w:pPr>
        <w:pBdr>
          <w:top w:val="nil"/>
          <w:left w:val="nil"/>
          <w:bottom w:val="nil"/>
          <w:right w:val="nil"/>
          <w:between w:val="nil"/>
        </w:pBdr>
        <w:spacing w:after="0" w:line="240" w:lineRule="auto"/>
      </w:pPr>
      <w:r w:rsidRPr="00531B06">
        <w:drawing>
          <wp:inline distT="0" distB="0" distL="0" distR="0" wp14:anchorId="4214B5D7" wp14:editId="2F90D378">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851" cy="3429479"/>
                    </a:xfrm>
                    <a:prstGeom prst="rect">
                      <a:avLst/>
                    </a:prstGeom>
                  </pic:spPr>
                </pic:pic>
              </a:graphicData>
            </a:graphic>
          </wp:inline>
        </w:drawing>
      </w:r>
    </w:p>
    <w:p w14:paraId="7E8D3921" w14:textId="77777777" w:rsidR="00933164" w:rsidRPr="00B30E0C" w:rsidRDefault="00933164" w:rsidP="00414131">
      <w:pPr>
        <w:pBdr>
          <w:top w:val="nil"/>
          <w:left w:val="nil"/>
          <w:bottom w:val="nil"/>
          <w:right w:val="nil"/>
          <w:between w:val="nil"/>
        </w:pBdr>
        <w:spacing w:after="0" w:line="240" w:lineRule="auto"/>
        <w:ind w:left="450"/>
      </w:pPr>
    </w:p>
    <w:sectPr w:rsidR="00933164" w:rsidRPr="00B30E0C">
      <w:headerReference w:type="default" r:id="rId14"/>
      <w:footerReference w:type="default" r:id="rId15"/>
      <w:pgSz w:w="12240" w:h="15840"/>
      <w:pgMar w:top="720" w:right="720" w:bottom="720" w:left="72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EE93A" w14:textId="77777777" w:rsidR="00414BE2" w:rsidRDefault="00414BE2">
      <w:pPr>
        <w:spacing w:after="0" w:line="240" w:lineRule="auto"/>
      </w:pPr>
      <w:r>
        <w:separator/>
      </w:r>
    </w:p>
  </w:endnote>
  <w:endnote w:type="continuationSeparator" w:id="0">
    <w:p w14:paraId="07315E61" w14:textId="77777777" w:rsidR="00414BE2" w:rsidRDefault="00414BE2">
      <w:pPr>
        <w:spacing w:after="0" w:line="240" w:lineRule="auto"/>
      </w:pPr>
      <w:r>
        <w:continuationSeparator/>
      </w:r>
    </w:p>
  </w:endnote>
  <w:endnote w:type="continuationNotice" w:id="1">
    <w:p w14:paraId="38A51D96" w14:textId="77777777" w:rsidR="00414BE2" w:rsidRDefault="00414B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301845"/>
      <w:docPartObj>
        <w:docPartGallery w:val="Page Numbers (Bottom of Page)"/>
        <w:docPartUnique/>
      </w:docPartObj>
    </w:sdtPr>
    <w:sdtEndPr>
      <w:rPr>
        <w:noProof/>
      </w:rPr>
    </w:sdtEndPr>
    <w:sdtContent>
      <w:p w14:paraId="33940BC8" w14:textId="42251A6B" w:rsidR="006174FA" w:rsidRDefault="006174FA">
        <w:pPr>
          <w:pStyle w:val="Footer"/>
          <w:jc w:val="right"/>
        </w:pPr>
        <w:r>
          <w:fldChar w:fldCharType="begin"/>
        </w:r>
        <w:r>
          <w:instrText xml:space="preserve"> PAGE   \* MERGEFORMAT </w:instrText>
        </w:r>
        <w:r>
          <w:fldChar w:fldCharType="separate"/>
        </w:r>
        <w:r w:rsidR="00A75376">
          <w:rPr>
            <w:noProof/>
          </w:rPr>
          <w:t>2</w:t>
        </w:r>
        <w:r>
          <w:rPr>
            <w:noProof/>
          </w:rPr>
          <w:fldChar w:fldCharType="end"/>
        </w:r>
      </w:p>
    </w:sdtContent>
  </w:sdt>
  <w:p w14:paraId="43CE1BBC" w14:textId="77777777" w:rsidR="00432841" w:rsidRDefault="00432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5068F" w14:textId="77777777" w:rsidR="00414BE2" w:rsidRDefault="00414BE2">
      <w:pPr>
        <w:spacing w:after="0" w:line="240" w:lineRule="auto"/>
      </w:pPr>
      <w:r>
        <w:separator/>
      </w:r>
    </w:p>
  </w:footnote>
  <w:footnote w:type="continuationSeparator" w:id="0">
    <w:p w14:paraId="135156F4" w14:textId="77777777" w:rsidR="00414BE2" w:rsidRDefault="00414BE2">
      <w:pPr>
        <w:spacing w:after="0" w:line="240" w:lineRule="auto"/>
      </w:pPr>
      <w:r>
        <w:continuationSeparator/>
      </w:r>
    </w:p>
  </w:footnote>
  <w:footnote w:type="continuationNotice" w:id="1">
    <w:p w14:paraId="2D94A8A2" w14:textId="77777777" w:rsidR="00414BE2" w:rsidRDefault="00414B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D75A" w14:textId="77777777" w:rsidR="00432841" w:rsidRDefault="00432841">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02CBCCB" wp14:editId="6F53836C">
          <wp:extent cx="1737360" cy="502920"/>
          <wp:effectExtent l="0" t="0" r="0" b="0"/>
          <wp:docPr id="7" name="image1.png" descr="California Adult Education logo"/>
          <wp:cNvGraphicFramePr/>
          <a:graphic xmlns:a="http://schemas.openxmlformats.org/drawingml/2006/main">
            <a:graphicData uri="http://schemas.openxmlformats.org/drawingml/2006/picture">
              <pic:pic xmlns:pic="http://schemas.openxmlformats.org/drawingml/2006/picture">
                <pic:nvPicPr>
                  <pic:cNvPr id="0" name="image1.png" descr="California Adult Education logo"/>
                  <pic:cNvPicPr preferRelativeResize="0"/>
                </pic:nvPicPr>
                <pic:blipFill>
                  <a:blip r:embed="rId1"/>
                  <a:srcRect/>
                  <a:stretch>
                    <a:fillRect/>
                  </a:stretch>
                </pic:blipFill>
                <pic:spPr>
                  <a:xfrm>
                    <a:off x="0" y="0"/>
                    <a:ext cx="1737360" cy="50292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71E5B19B" wp14:editId="6B193CA9">
          <wp:extent cx="939741" cy="953037"/>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9314" cy="972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1F6"/>
    <w:multiLevelType w:val="multilevel"/>
    <w:tmpl w:val="62EA3BF0"/>
    <w:lvl w:ilvl="0">
      <w:start w:val="1"/>
      <w:numFmt w:val="decimal"/>
      <w:lvlText w:val="%1."/>
      <w:lvlJc w:val="left"/>
      <w:pPr>
        <w:ind w:left="360" w:hanging="360"/>
      </w:pPr>
      <w:rPr>
        <w:rFonts w:hint="default"/>
        <w:b/>
      </w:rPr>
    </w:lvl>
    <w:lvl w:ilvl="1">
      <w:start w:val="1"/>
      <w:numFmt w:val="lowerLetter"/>
      <w:lvlText w:val="%2."/>
      <w:lvlJc w:val="left"/>
      <w:pPr>
        <w:ind w:left="810" w:hanging="360"/>
      </w:pPr>
      <w:rPr>
        <w:rFonts w:ascii="Calibri" w:eastAsia="Calibri" w:hAnsi="Calibri" w:cs="Calibri"/>
        <w:b/>
      </w:rPr>
    </w:lvl>
    <w:lvl w:ilvl="2">
      <w:start w:val="1"/>
      <w:numFmt w:val="lowerRoman"/>
      <w:lvlText w:val="%3."/>
      <w:lvlJc w:val="right"/>
      <w:pPr>
        <w:ind w:left="1044" w:hanging="144"/>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 w15:restartNumberingAfterBreak="0">
    <w:nsid w:val="0FE753ED"/>
    <w:multiLevelType w:val="hybridMultilevel"/>
    <w:tmpl w:val="CBBEDF9E"/>
    <w:lvl w:ilvl="0" w:tplc="0409000F">
      <w:start w:val="1"/>
      <w:numFmt w:val="decimal"/>
      <w:lvlText w:val="%1."/>
      <w:lvlJc w:val="left"/>
      <w:pPr>
        <w:ind w:left="2257" w:hanging="360"/>
      </w:pPr>
    </w:lvl>
    <w:lvl w:ilvl="1" w:tplc="04090019" w:tentative="1">
      <w:start w:val="1"/>
      <w:numFmt w:val="lowerLetter"/>
      <w:lvlText w:val="%2."/>
      <w:lvlJc w:val="left"/>
      <w:pPr>
        <w:ind w:left="2977" w:hanging="360"/>
      </w:pPr>
    </w:lvl>
    <w:lvl w:ilvl="2" w:tplc="0409001B" w:tentative="1">
      <w:start w:val="1"/>
      <w:numFmt w:val="lowerRoman"/>
      <w:lvlText w:val="%3."/>
      <w:lvlJc w:val="right"/>
      <w:pPr>
        <w:ind w:left="3697" w:hanging="180"/>
      </w:pPr>
    </w:lvl>
    <w:lvl w:ilvl="3" w:tplc="0409000F" w:tentative="1">
      <w:start w:val="1"/>
      <w:numFmt w:val="decimal"/>
      <w:lvlText w:val="%4."/>
      <w:lvlJc w:val="left"/>
      <w:pPr>
        <w:ind w:left="4417" w:hanging="360"/>
      </w:pPr>
    </w:lvl>
    <w:lvl w:ilvl="4" w:tplc="04090019" w:tentative="1">
      <w:start w:val="1"/>
      <w:numFmt w:val="lowerLetter"/>
      <w:lvlText w:val="%5."/>
      <w:lvlJc w:val="left"/>
      <w:pPr>
        <w:ind w:left="5137" w:hanging="360"/>
      </w:pPr>
    </w:lvl>
    <w:lvl w:ilvl="5" w:tplc="0409001B" w:tentative="1">
      <w:start w:val="1"/>
      <w:numFmt w:val="lowerRoman"/>
      <w:lvlText w:val="%6."/>
      <w:lvlJc w:val="right"/>
      <w:pPr>
        <w:ind w:left="5857" w:hanging="180"/>
      </w:pPr>
    </w:lvl>
    <w:lvl w:ilvl="6" w:tplc="0409000F" w:tentative="1">
      <w:start w:val="1"/>
      <w:numFmt w:val="decimal"/>
      <w:lvlText w:val="%7."/>
      <w:lvlJc w:val="left"/>
      <w:pPr>
        <w:ind w:left="6577" w:hanging="360"/>
      </w:pPr>
    </w:lvl>
    <w:lvl w:ilvl="7" w:tplc="04090019" w:tentative="1">
      <w:start w:val="1"/>
      <w:numFmt w:val="lowerLetter"/>
      <w:lvlText w:val="%8."/>
      <w:lvlJc w:val="left"/>
      <w:pPr>
        <w:ind w:left="7297" w:hanging="360"/>
      </w:pPr>
    </w:lvl>
    <w:lvl w:ilvl="8" w:tplc="0409001B" w:tentative="1">
      <w:start w:val="1"/>
      <w:numFmt w:val="lowerRoman"/>
      <w:lvlText w:val="%9."/>
      <w:lvlJc w:val="right"/>
      <w:pPr>
        <w:ind w:left="8017" w:hanging="180"/>
      </w:pPr>
    </w:lvl>
  </w:abstractNum>
  <w:abstractNum w:abstractNumId="2" w15:restartNumberingAfterBreak="0">
    <w:nsid w:val="1B511DE9"/>
    <w:multiLevelType w:val="hybridMultilevel"/>
    <w:tmpl w:val="375E82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E4D310D"/>
    <w:multiLevelType w:val="hybridMultilevel"/>
    <w:tmpl w:val="1FBA72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15E9F"/>
    <w:multiLevelType w:val="hybridMultilevel"/>
    <w:tmpl w:val="9E3E41E4"/>
    <w:lvl w:ilvl="0" w:tplc="37AC1CEA">
      <w:start w:val="1"/>
      <w:numFmt w:val="bullet"/>
      <w:lvlText w:val="•"/>
      <w:lvlJc w:val="left"/>
      <w:pPr>
        <w:tabs>
          <w:tab w:val="num" w:pos="720"/>
        </w:tabs>
        <w:ind w:left="720" w:hanging="360"/>
      </w:pPr>
      <w:rPr>
        <w:rFonts w:ascii="Arial" w:hAnsi="Arial" w:hint="default"/>
      </w:rPr>
    </w:lvl>
    <w:lvl w:ilvl="1" w:tplc="B1C200D2">
      <w:start w:val="1"/>
      <w:numFmt w:val="bullet"/>
      <w:lvlText w:val="•"/>
      <w:lvlJc w:val="left"/>
      <w:pPr>
        <w:tabs>
          <w:tab w:val="num" w:pos="1440"/>
        </w:tabs>
        <w:ind w:left="1440" w:hanging="360"/>
      </w:pPr>
      <w:rPr>
        <w:rFonts w:ascii="Arial" w:hAnsi="Arial" w:hint="default"/>
      </w:rPr>
    </w:lvl>
    <w:lvl w:ilvl="2" w:tplc="B3AC7724" w:tentative="1">
      <w:start w:val="1"/>
      <w:numFmt w:val="bullet"/>
      <w:lvlText w:val="•"/>
      <w:lvlJc w:val="left"/>
      <w:pPr>
        <w:tabs>
          <w:tab w:val="num" w:pos="2160"/>
        </w:tabs>
        <w:ind w:left="2160" w:hanging="360"/>
      </w:pPr>
      <w:rPr>
        <w:rFonts w:ascii="Arial" w:hAnsi="Arial" w:hint="default"/>
      </w:rPr>
    </w:lvl>
    <w:lvl w:ilvl="3" w:tplc="056695F8" w:tentative="1">
      <w:start w:val="1"/>
      <w:numFmt w:val="bullet"/>
      <w:lvlText w:val="•"/>
      <w:lvlJc w:val="left"/>
      <w:pPr>
        <w:tabs>
          <w:tab w:val="num" w:pos="2880"/>
        </w:tabs>
        <w:ind w:left="2880" w:hanging="360"/>
      </w:pPr>
      <w:rPr>
        <w:rFonts w:ascii="Arial" w:hAnsi="Arial" w:hint="default"/>
      </w:rPr>
    </w:lvl>
    <w:lvl w:ilvl="4" w:tplc="E1366772" w:tentative="1">
      <w:start w:val="1"/>
      <w:numFmt w:val="bullet"/>
      <w:lvlText w:val="•"/>
      <w:lvlJc w:val="left"/>
      <w:pPr>
        <w:tabs>
          <w:tab w:val="num" w:pos="3600"/>
        </w:tabs>
        <w:ind w:left="3600" w:hanging="360"/>
      </w:pPr>
      <w:rPr>
        <w:rFonts w:ascii="Arial" w:hAnsi="Arial" w:hint="default"/>
      </w:rPr>
    </w:lvl>
    <w:lvl w:ilvl="5" w:tplc="03F2C380" w:tentative="1">
      <w:start w:val="1"/>
      <w:numFmt w:val="bullet"/>
      <w:lvlText w:val="•"/>
      <w:lvlJc w:val="left"/>
      <w:pPr>
        <w:tabs>
          <w:tab w:val="num" w:pos="4320"/>
        </w:tabs>
        <w:ind w:left="4320" w:hanging="360"/>
      </w:pPr>
      <w:rPr>
        <w:rFonts w:ascii="Arial" w:hAnsi="Arial" w:hint="default"/>
      </w:rPr>
    </w:lvl>
    <w:lvl w:ilvl="6" w:tplc="B93844D6" w:tentative="1">
      <w:start w:val="1"/>
      <w:numFmt w:val="bullet"/>
      <w:lvlText w:val="•"/>
      <w:lvlJc w:val="left"/>
      <w:pPr>
        <w:tabs>
          <w:tab w:val="num" w:pos="5040"/>
        </w:tabs>
        <w:ind w:left="5040" w:hanging="360"/>
      </w:pPr>
      <w:rPr>
        <w:rFonts w:ascii="Arial" w:hAnsi="Arial" w:hint="default"/>
      </w:rPr>
    </w:lvl>
    <w:lvl w:ilvl="7" w:tplc="4B1CCF7A" w:tentative="1">
      <w:start w:val="1"/>
      <w:numFmt w:val="bullet"/>
      <w:lvlText w:val="•"/>
      <w:lvlJc w:val="left"/>
      <w:pPr>
        <w:tabs>
          <w:tab w:val="num" w:pos="5760"/>
        </w:tabs>
        <w:ind w:left="5760" w:hanging="360"/>
      </w:pPr>
      <w:rPr>
        <w:rFonts w:ascii="Arial" w:hAnsi="Arial" w:hint="default"/>
      </w:rPr>
    </w:lvl>
    <w:lvl w:ilvl="8" w:tplc="F54E50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172A07"/>
    <w:multiLevelType w:val="hybridMultilevel"/>
    <w:tmpl w:val="1AFED9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0694C"/>
    <w:multiLevelType w:val="multilevel"/>
    <w:tmpl w:val="BBAEB22E"/>
    <w:lvl w:ilvl="0">
      <w:start w:val="1"/>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331E3DEE"/>
    <w:multiLevelType w:val="hybridMultilevel"/>
    <w:tmpl w:val="4678D5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41DE1200"/>
    <w:multiLevelType w:val="hybridMultilevel"/>
    <w:tmpl w:val="58C287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575441"/>
    <w:multiLevelType w:val="hybridMultilevel"/>
    <w:tmpl w:val="F336E7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2D44976"/>
    <w:multiLevelType w:val="hybridMultilevel"/>
    <w:tmpl w:val="CAFA8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7D7301"/>
    <w:multiLevelType w:val="multilevel"/>
    <w:tmpl w:val="6B3EC7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EDC71E3"/>
    <w:multiLevelType w:val="hybridMultilevel"/>
    <w:tmpl w:val="ADAE58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61E13578"/>
    <w:multiLevelType w:val="multilevel"/>
    <w:tmpl w:val="3564BF8A"/>
    <w:lvl w:ilvl="0">
      <w:start w:val="1"/>
      <w:numFmt w:val="decimal"/>
      <w:lvlText w:val="%1."/>
      <w:lvlJc w:val="left"/>
      <w:pPr>
        <w:ind w:left="360" w:hanging="360"/>
      </w:pPr>
      <w:rPr>
        <w:b/>
      </w:rPr>
    </w:lvl>
    <w:lvl w:ilvl="1">
      <w:start w:val="1"/>
      <w:numFmt w:val="lowerLetter"/>
      <w:lvlText w:val="%2."/>
      <w:lvlJc w:val="left"/>
      <w:pPr>
        <w:ind w:left="900" w:hanging="360"/>
      </w:pPr>
      <w:rPr>
        <w:rFonts w:ascii="Calibri" w:eastAsia="Calibri" w:hAnsi="Calibri" w:cs="Calibri"/>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62657BC9"/>
    <w:multiLevelType w:val="hybridMultilevel"/>
    <w:tmpl w:val="50F423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5221504"/>
    <w:multiLevelType w:val="hybridMultilevel"/>
    <w:tmpl w:val="1FBA72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B537C"/>
    <w:multiLevelType w:val="multilevel"/>
    <w:tmpl w:val="E17A84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8329B6"/>
    <w:multiLevelType w:val="hybridMultilevel"/>
    <w:tmpl w:val="B83E9756"/>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0"/>
  </w:num>
  <w:num w:numId="3">
    <w:abstractNumId w:val="11"/>
  </w:num>
  <w:num w:numId="4">
    <w:abstractNumId w:val="5"/>
  </w:num>
  <w:num w:numId="5">
    <w:abstractNumId w:val="10"/>
  </w:num>
  <w:num w:numId="6">
    <w:abstractNumId w:val="13"/>
  </w:num>
  <w:num w:numId="7">
    <w:abstractNumId w:val="4"/>
  </w:num>
  <w:num w:numId="8">
    <w:abstractNumId w:val="1"/>
  </w:num>
  <w:num w:numId="9">
    <w:abstractNumId w:val="12"/>
  </w:num>
  <w:num w:numId="10">
    <w:abstractNumId w:val="16"/>
  </w:num>
  <w:num w:numId="11">
    <w:abstractNumId w:val="3"/>
  </w:num>
  <w:num w:numId="12">
    <w:abstractNumId w:val="17"/>
  </w:num>
  <w:num w:numId="13">
    <w:abstractNumId w:val="8"/>
  </w:num>
  <w:num w:numId="14">
    <w:abstractNumId w:val="15"/>
  </w:num>
  <w:num w:numId="15">
    <w:abstractNumId w:val="2"/>
  </w:num>
  <w:num w:numId="16">
    <w:abstractNumId w:val="9"/>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90"/>
    <w:rsid w:val="00000D41"/>
    <w:rsid w:val="00011AC4"/>
    <w:rsid w:val="000159DF"/>
    <w:rsid w:val="000260AA"/>
    <w:rsid w:val="00026C5E"/>
    <w:rsid w:val="00042FFC"/>
    <w:rsid w:val="00050A33"/>
    <w:rsid w:val="00073C16"/>
    <w:rsid w:val="00077E7F"/>
    <w:rsid w:val="000B48B9"/>
    <w:rsid w:val="000B53FB"/>
    <w:rsid w:val="000B5C1F"/>
    <w:rsid w:val="000C2130"/>
    <w:rsid w:val="000D7891"/>
    <w:rsid w:val="000E3782"/>
    <w:rsid w:val="00103265"/>
    <w:rsid w:val="00142A39"/>
    <w:rsid w:val="0015540C"/>
    <w:rsid w:val="00161B59"/>
    <w:rsid w:val="0016298C"/>
    <w:rsid w:val="00182737"/>
    <w:rsid w:val="0019675A"/>
    <w:rsid w:val="001A085F"/>
    <w:rsid w:val="001A5CEB"/>
    <w:rsid w:val="001A7CF0"/>
    <w:rsid w:val="001E3E3F"/>
    <w:rsid w:val="001F76BC"/>
    <w:rsid w:val="00201234"/>
    <w:rsid w:val="0020733D"/>
    <w:rsid w:val="00213287"/>
    <w:rsid w:val="002164AB"/>
    <w:rsid w:val="00224C32"/>
    <w:rsid w:val="00226E83"/>
    <w:rsid w:val="00283B07"/>
    <w:rsid w:val="00294B62"/>
    <w:rsid w:val="002A0ECC"/>
    <w:rsid w:val="002B51DD"/>
    <w:rsid w:val="002B756F"/>
    <w:rsid w:val="002E35C6"/>
    <w:rsid w:val="00306AB5"/>
    <w:rsid w:val="0034057E"/>
    <w:rsid w:val="003443DC"/>
    <w:rsid w:val="003553D4"/>
    <w:rsid w:val="00372289"/>
    <w:rsid w:val="00381FBB"/>
    <w:rsid w:val="003A1579"/>
    <w:rsid w:val="003B074E"/>
    <w:rsid w:val="003B5746"/>
    <w:rsid w:val="003D784B"/>
    <w:rsid w:val="003E0CD4"/>
    <w:rsid w:val="004006F6"/>
    <w:rsid w:val="00400A31"/>
    <w:rsid w:val="00403A5D"/>
    <w:rsid w:val="00406463"/>
    <w:rsid w:val="00414131"/>
    <w:rsid w:val="00414BE2"/>
    <w:rsid w:val="00432841"/>
    <w:rsid w:val="00433F65"/>
    <w:rsid w:val="00453656"/>
    <w:rsid w:val="0045507C"/>
    <w:rsid w:val="004804A6"/>
    <w:rsid w:val="004B240A"/>
    <w:rsid w:val="004B4647"/>
    <w:rsid w:val="00502890"/>
    <w:rsid w:val="005053AE"/>
    <w:rsid w:val="00531B06"/>
    <w:rsid w:val="005852C8"/>
    <w:rsid w:val="0058571A"/>
    <w:rsid w:val="00590FE8"/>
    <w:rsid w:val="005937F2"/>
    <w:rsid w:val="005955DD"/>
    <w:rsid w:val="005B7E2E"/>
    <w:rsid w:val="005C57B8"/>
    <w:rsid w:val="005E449F"/>
    <w:rsid w:val="005E54FF"/>
    <w:rsid w:val="005E6768"/>
    <w:rsid w:val="005F2E6E"/>
    <w:rsid w:val="00613C24"/>
    <w:rsid w:val="006174FA"/>
    <w:rsid w:val="00623ED1"/>
    <w:rsid w:val="00630D5A"/>
    <w:rsid w:val="00664537"/>
    <w:rsid w:val="006726B4"/>
    <w:rsid w:val="00695888"/>
    <w:rsid w:val="006A6373"/>
    <w:rsid w:val="006B7A1D"/>
    <w:rsid w:val="006D7FD8"/>
    <w:rsid w:val="006F55AC"/>
    <w:rsid w:val="0072230A"/>
    <w:rsid w:val="007322CB"/>
    <w:rsid w:val="00767CA5"/>
    <w:rsid w:val="00782C08"/>
    <w:rsid w:val="00794FFC"/>
    <w:rsid w:val="007978F8"/>
    <w:rsid w:val="007C091B"/>
    <w:rsid w:val="007D659E"/>
    <w:rsid w:val="007E0FA6"/>
    <w:rsid w:val="00803047"/>
    <w:rsid w:val="008457CF"/>
    <w:rsid w:val="00846819"/>
    <w:rsid w:val="0085530B"/>
    <w:rsid w:val="00863503"/>
    <w:rsid w:val="00873B2E"/>
    <w:rsid w:val="00885B93"/>
    <w:rsid w:val="008A7BEB"/>
    <w:rsid w:val="008B605E"/>
    <w:rsid w:val="008E0BE7"/>
    <w:rsid w:val="008E4990"/>
    <w:rsid w:val="00933164"/>
    <w:rsid w:val="0097702E"/>
    <w:rsid w:val="00987FA8"/>
    <w:rsid w:val="009B2EC8"/>
    <w:rsid w:val="009B4EF0"/>
    <w:rsid w:val="009C275C"/>
    <w:rsid w:val="009C5D2C"/>
    <w:rsid w:val="009E0630"/>
    <w:rsid w:val="00A10FC2"/>
    <w:rsid w:val="00A23EDA"/>
    <w:rsid w:val="00A24556"/>
    <w:rsid w:val="00A52983"/>
    <w:rsid w:val="00A5693B"/>
    <w:rsid w:val="00A62372"/>
    <w:rsid w:val="00A75376"/>
    <w:rsid w:val="00AA4CE9"/>
    <w:rsid w:val="00AA79D8"/>
    <w:rsid w:val="00AC73A9"/>
    <w:rsid w:val="00AD3CAD"/>
    <w:rsid w:val="00AE214C"/>
    <w:rsid w:val="00AF4380"/>
    <w:rsid w:val="00B060BA"/>
    <w:rsid w:val="00B07BC0"/>
    <w:rsid w:val="00B26B20"/>
    <w:rsid w:val="00B27347"/>
    <w:rsid w:val="00B30E0C"/>
    <w:rsid w:val="00B4435E"/>
    <w:rsid w:val="00B44B9B"/>
    <w:rsid w:val="00B44F6D"/>
    <w:rsid w:val="00B45219"/>
    <w:rsid w:val="00B55393"/>
    <w:rsid w:val="00B565DF"/>
    <w:rsid w:val="00B70A80"/>
    <w:rsid w:val="00B95554"/>
    <w:rsid w:val="00B96482"/>
    <w:rsid w:val="00BC4DAE"/>
    <w:rsid w:val="00BE0816"/>
    <w:rsid w:val="00C1149D"/>
    <w:rsid w:val="00C52806"/>
    <w:rsid w:val="00C94DB0"/>
    <w:rsid w:val="00CD2EBC"/>
    <w:rsid w:val="00CE33F4"/>
    <w:rsid w:val="00CF2305"/>
    <w:rsid w:val="00CF547E"/>
    <w:rsid w:val="00D31423"/>
    <w:rsid w:val="00D70AB9"/>
    <w:rsid w:val="00D8195C"/>
    <w:rsid w:val="00D90376"/>
    <w:rsid w:val="00D941D3"/>
    <w:rsid w:val="00DB12F0"/>
    <w:rsid w:val="00DC4405"/>
    <w:rsid w:val="00DD169F"/>
    <w:rsid w:val="00DD2E46"/>
    <w:rsid w:val="00DD4C34"/>
    <w:rsid w:val="00DD5B3B"/>
    <w:rsid w:val="00DF1A75"/>
    <w:rsid w:val="00E16F89"/>
    <w:rsid w:val="00E46CC5"/>
    <w:rsid w:val="00E778E5"/>
    <w:rsid w:val="00E869E0"/>
    <w:rsid w:val="00ED3FA9"/>
    <w:rsid w:val="00EE0E07"/>
    <w:rsid w:val="00EE66E4"/>
    <w:rsid w:val="00EF2EAB"/>
    <w:rsid w:val="00EF4F9D"/>
    <w:rsid w:val="00F07C1F"/>
    <w:rsid w:val="00F12AB9"/>
    <w:rsid w:val="00F2501B"/>
    <w:rsid w:val="00F378F4"/>
    <w:rsid w:val="00F40A54"/>
    <w:rsid w:val="00F42318"/>
    <w:rsid w:val="00F64A2C"/>
    <w:rsid w:val="00F66235"/>
    <w:rsid w:val="00F821BC"/>
    <w:rsid w:val="00F82666"/>
    <w:rsid w:val="00FA0D84"/>
    <w:rsid w:val="00FB6C93"/>
    <w:rsid w:val="00FD6053"/>
    <w:rsid w:val="00FE56A1"/>
    <w:rsid w:val="00FF086B"/>
    <w:rsid w:val="00FF0A4E"/>
    <w:rsid w:val="12527C37"/>
    <w:rsid w:val="15B7FDEB"/>
    <w:rsid w:val="1EB2B3EF"/>
    <w:rsid w:val="4880379C"/>
    <w:rsid w:val="6A82F5F6"/>
    <w:rsid w:val="75A7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BCD2E"/>
  <w15:docId w15:val="{4725170A-72AA-4DDC-AEAC-5124C8CA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3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B502A"/>
    <w:pPr>
      <w:ind w:left="720"/>
      <w:contextualSpacing/>
    </w:pPr>
  </w:style>
  <w:style w:type="paragraph" w:customStyle="1" w:styleId="PlainTable31">
    <w:name w:val="Plain Table 31"/>
    <w:basedOn w:val="Normal"/>
    <w:qFormat/>
    <w:rsid w:val="00E157B6"/>
    <w:pPr>
      <w:spacing w:after="0"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03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10"/>
    <w:rPr>
      <w:rFonts w:ascii="Segoe UI" w:hAnsi="Segoe UI" w:cs="Segoe UI"/>
      <w:sz w:val="18"/>
      <w:szCs w:val="18"/>
    </w:rPr>
  </w:style>
  <w:style w:type="paragraph" w:styleId="Header">
    <w:name w:val="header"/>
    <w:basedOn w:val="Normal"/>
    <w:link w:val="HeaderChar"/>
    <w:uiPriority w:val="99"/>
    <w:unhideWhenUsed/>
    <w:rsid w:val="00FD7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CE"/>
  </w:style>
  <w:style w:type="paragraph" w:styleId="Footer">
    <w:name w:val="footer"/>
    <w:basedOn w:val="Normal"/>
    <w:link w:val="FooterChar"/>
    <w:uiPriority w:val="99"/>
    <w:unhideWhenUsed/>
    <w:rsid w:val="00FD7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CE"/>
  </w:style>
  <w:style w:type="paragraph" w:styleId="DocumentMap">
    <w:name w:val="Document Map"/>
    <w:basedOn w:val="Normal"/>
    <w:link w:val="DocumentMapChar"/>
    <w:uiPriority w:val="99"/>
    <w:semiHidden/>
    <w:unhideWhenUsed/>
    <w:rsid w:val="00BE316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E3165"/>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70AB9"/>
    <w:rPr>
      <w:color w:val="0000FF"/>
      <w:u w:val="single"/>
    </w:rPr>
  </w:style>
  <w:style w:type="paragraph" w:styleId="CommentText">
    <w:name w:val="annotation text"/>
    <w:basedOn w:val="Normal"/>
    <w:link w:val="CommentTextChar"/>
    <w:uiPriority w:val="99"/>
    <w:semiHidden/>
    <w:unhideWhenUsed/>
    <w:rsid w:val="00B44B9B"/>
    <w:pPr>
      <w:spacing w:line="240" w:lineRule="auto"/>
    </w:pPr>
    <w:rPr>
      <w:sz w:val="20"/>
      <w:szCs w:val="20"/>
    </w:rPr>
  </w:style>
  <w:style w:type="character" w:customStyle="1" w:styleId="CommentTextChar">
    <w:name w:val="Comment Text Char"/>
    <w:basedOn w:val="DefaultParagraphFont"/>
    <w:link w:val="CommentText"/>
    <w:uiPriority w:val="99"/>
    <w:semiHidden/>
    <w:rsid w:val="00B44B9B"/>
    <w:rPr>
      <w:sz w:val="20"/>
      <w:szCs w:val="20"/>
    </w:rPr>
  </w:style>
  <w:style w:type="character" w:styleId="CommentReference">
    <w:name w:val="annotation reference"/>
    <w:basedOn w:val="DefaultParagraphFont"/>
    <w:uiPriority w:val="99"/>
    <w:semiHidden/>
    <w:unhideWhenUsed/>
    <w:rsid w:val="00B44B9B"/>
    <w:rPr>
      <w:sz w:val="16"/>
      <w:szCs w:val="16"/>
    </w:rPr>
  </w:style>
  <w:style w:type="paragraph" w:styleId="CommentSubject">
    <w:name w:val="annotation subject"/>
    <w:basedOn w:val="CommentText"/>
    <w:next w:val="CommentText"/>
    <w:link w:val="CommentSubjectChar"/>
    <w:uiPriority w:val="99"/>
    <w:semiHidden/>
    <w:unhideWhenUsed/>
    <w:rsid w:val="0019675A"/>
    <w:rPr>
      <w:b/>
      <w:bCs/>
    </w:rPr>
  </w:style>
  <w:style w:type="character" w:customStyle="1" w:styleId="CommentSubjectChar">
    <w:name w:val="Comment Subject Char"/>
    <w:basedOn w:val="CommentTextChar"/>
    <w:link w:val="CommentSubject"/>
    <w:uiPriority w:val="99"/>
    <w:semiHidden/>
    <w:rsid w:val="0019675A"/>
    <w:rPr>
      <w:b/>
      <w:bCs/>
      <w:sz w:val="20"/>
      <w:szCs w:val="20"/>
    </w:rPr>
  </w:style>
  <w:style w:type="table" w:styleId="TableGrid">
    <w:name w:val="Table Grid"/>
    <w:basedOn w:val="TableNormal"/>
    <w:uiPriority w:val="39"/>
    <w:rsid w:val="00C9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33F4"/>
    <w:rPr>
      <w:color w:val="800080" w:themeColor="followedHyperlink"/>
      <w:u w:val="single"/>
    </w:rPr>
  </w:style>
  <w:style w:type="paragraph" w:styleId="Revision">
    <w:name w:val="Revision"/>
    <w:hidden/>
    <w:uiPriority w:val="99"/>
    <w:semiHidden/>
    <w:rsid w:val="00A23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2717">
      <w:bodyDiv w:val="1"/>
      <w:marLeft w:val="0"/>
      <w:marRight w:val="0"/>
      <w:marTop w:val="0"/>
      <w:marBottom w:val="0"/>
      <w:divBdr>
        <w:top w:val="none" w:sz="0" w:space="0" w:color="auto"/>
        <w:left w:val="none" w:sz="0" w:space="0" w:color="auto"/>
        <w:bottom w:val="none" w:sz="0" w:space="0" w:color="auto"/>
        <w:right w:val="none" w:sz="0" w:space="0" w:color="auto"/>
      </w:divBdr>
      <w:divsChild>
        <w:div w:id="786581490">
          <w:marLeft w:val="126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ccconfer.zoom.us/j/737246936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0D9209F777541813337F0C5695BD1" ma:contentTypeVersion="13" ma:contentTypeDescription="Create a new document." ma:contentTypeScope="" ma:versionID="5f69e7658ef70c92ac187e36484efb8b">
  <xsd:schema xmlns:xsd="http://www.w3.org/2001/XMLSchema" xmlns:xs="http://www.w3.org/2001/XMLSchema" xmlns:p="http://schemas.microsoft.com/office/2006/metadata/properties" xmlns:ns3="1414b0d5-f9e9-45ed-a7fc-279ed908d881" xmlns:ns4="e59d4517-6437-4abe-8a4e-7c1b7e58e617" targetNamespace="http://schemas.microsoft.com/office/2006/metadata/properties" ma:root="true" ma:fieldsID="612f5cd32a1d043be653b5cfe5f29cee" ns3:_="" ns4:_="">
    <xsd:import namespace="1414b0d5-f9e9-45ed-a7fc-279ed908d881"/>
    <xsd:import namespace="e59d4517-6437-4abe-8a4e-7c1b7e58e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b0d5-f9e9-45ed-a7fc-279ed908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d4517-6437-4abe-8a4e-7c1b7e58e6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99jLD6REcDRgRUpOCKoAxeRTvdw==">AMUW2mUR9XIqKqN0J+iN51PXXN6F9KiudijSpLEVDm094gj1mgB/HMWnGNC6B3/t19G8QjVG3AMKaSi1Cmm4DqK774+DPArnkKKMU0X53FLX6DKaxv35T/HTPz3LTy7P8PP2qEVPiZBB</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29CA1-2400-4394-8EC4-BD3A403F1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b0d5-f9e9-45ed-a7fc-279ed908d881"/>
    <ds:schemaRef ds:uri="e59d4517-6437-4abe-8a4e-7c1b7e58e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C195C-9482-4828-8534-ADB45CED8E4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F2169C9-3C92-447D-94D4-29FE73DC41A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82237A-800D-483F-9094-D3CB0167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ML ACE Agendas</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 ACE Agendas</dc:title>
  <dc:subject/>
  <dc:creator>Euline Olinger (via Google Drive);Euline Olinger</dc:creator>
  <cp:keywords/>
  <dc:description/>
  <cp:lastModifiedBy>Monica Whipple</cp:lastModifiedBy>
  <cp:revision>7</cp:revision>
  <cp:lastPrinted>2020-11-10T23:10:00Z</cp:lastPrinted>
  <dcterms:created xsi:type="dcterms:W3CDTF">2020-12-11T18:02:00Z</dcterms:created>
  <dcterms:modified xsi:type="dcterms:W3CDTF">2021-01-12T22:12:00Z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0x010100DC10D9209F777541813337F0C5695BD1</vt:lpwstr>
  </property>
</Properties>
</file>